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5E733" w14:textId="580D4A94" w:rsidR="001330A1" w:rsidRDefault="00BF1ADD" w:rsidP="00A015DD">
      <w:pPr>
        <w:ind w:left="-810"/>
        <w:jc w:val="center"/>
        <w:rPr>
          <w:b/>
          <w:bCs/>
          <w:color w:val="2F5496" w:themeColor="accent1" w:themeShade="BF"/>
          <w:sz w:val="32"/>
          <w:szCs w:val="32"/>
        </w:rPr>
      </w:pPr>
      <w:r>
        <w:rPr>
          <w:b/>
          <w:bCs/>
          <w:color w:val="2F5496" w:themeColor="accent1" w:themeShade="BF"/>
          <w:sz w:val="32"/>
          <w:szCs w:val="32"/>
        </w:rPr>
        <w:t>Gaming projects sessions in the GREAT final event</w:t>
      </w:r>
    </w:p>
    <w:p w14:paraId="574A112A" w14:textId="77777777" w:rsidR="000071CB" w:rsidRDefault="00A015DD" w:rsidP="00A015DD">
      <w:pPr>
        <w:ind w:left="-810"/>
        <w:jc w:val="center"/>
        <w:rPr>
          <w:b/>
          <w:bCs/>
          <w:sz w:val="28"/>
          <w:szCs w:val="28"/>
        </w:rPr>
      </w:pPr>
      <w:r w:rsidRPr="001330A1">
        <w:rPr>
          <w:b/>
          <w:bCs/>
          <w:sz w:val="28"/>
          <w:szCs w:val="28"/>
        </w:rPr>
        <w:t>28 January 2026</w:t>
      </w:r>
    </w:p>
    <w:p w14:paraId="2D629B32" w14:textId="2FFA27AA" w:rsidR="00AB555F" w:rsidRPr="00E83D0C" w:rsidRDefault="000071CB" w:rsidP="00A015DD">
      <w:pPr>
        <w:ind w:left="-810"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Morning sessions: </w:t>
      </w:r>
      <w:r w:rsidR="001F2A5C" w:rsidRPr="001330A1">
        <w:rPr>
          <w:b/>
          <w:bCs/>
          <w:sz w:val="28"/>
          <w:szCs w:val="28"/>
        </w:rPr>
        <w:t>1</w:t>
      </w:r>
      <w:r w:rsidR="00D118C7">
        <w:rPr>
          <w:b/>
          <w:bCs/>
          <w:sz w:val="28"/>
          <w:szCs w:val="28"/>
        </w:rPr>
        <w:t>1</w:t>
      </w:r>
      <w:r w:rsidR="001F2A5C" w:rsidRPr="001330A1">
        <w:rPr>
          <w:b/>
          <w:bCs/>
          <w:sz w:val="28"/>
          <w:szCs w:val="28"/>
        </w:rPr>
        <w:t>:</w:t>
      </w:r>
      <w:r w:rsidR="00637071">
        <w:rPr>
          <w:b/>
          <w:bCs/>
          <w:sz w:val="28"/>
          <w:szCs w:val="28"/>
        </w:rPr>
        <w:t>3</w:t>
      </w:r>
      <w:r w:rsidR="001F2A5C" w:rsidRPr="001330A1">
        <w:rPr>
          <w:b/>
          <w:bCs/>
          <w:sz w:val="28"/>
          <w:szCs w:val="28"/>
        </w:rPr>
        <w:t>0-1</w:t>
      </w:r>
      <w:r w:rsidR="00D118C7">
        <w:rPr>
          <w:b/>
          <w:bCs/>
          <w:sz w:val="28"/>
          <w:szCs w:val="28"/>
        </w:rPr>
        <w:t>3</w:t>
      </w:r>
      <w:r w:rsidR="001F2A5C" w:rsidRPr="001330A1">
        <w:rPr>
          <w:b/>
          <w:bCs/>
          <w:sz w:val="28"/>
          <w:szCs w:val="28"/>
        </w:rPr>
        <w:t>:</w:t>
      </w:r>
      <w:r w:rsidR="00637071">
        <w:rPr>
          <w:b/>
          <w:bCs/>
          <w:sz w:val="28"/>
          <w:szCs w:val="28"/>
        </w:rPr>
        <w:t>3</w:t>
      </w:r>
      <w:r w:rsidR="001F2A5C" w:rsidRPr="001330A1">
        <w:rPr>
          <w:b/>
          <w:bCs/>
          <w:sz w:val="28"/>
          <w:szCs w:val="28"/>
        </w:rPr>
        <w:t>0</w:t>
      </w:r>
      <w:r w:rsidR="001330A1">
        <w:rPr>
          <w:b/>
          <w:bCs/>
          <w:sz w:val="28"/>
          <w:szCs w:val="28"/>
        </w:rPr>
        <w:t xml:space="preserve"> </w:t>
      </w:r>
      <w:r w:rsidR="001330A1" w:rsidRPr="00E83D0C">
        <w:rPr>
          <w:b/>
          <w:bCs/>
          <w:sz w:val="24"/>
          <w:szCs w:val="24"/>
        </w:rPr>
        <w:t>local</w:t>
      </w:r>
      <w:r w:rsidR="005A0BB5" w:rsidRPr="00E83D0C">
        <w:rPr>
          <w:b/>
          <w:bCs/>
          <w:sz w:val="24"/>
          <w:szCs w:val="24"/>
        </w:rPr>
        <w:t xml:space="preserve"> - Brussels time</w:t>
      </w:r>
    </w:p>
    <w:tbl>
      <w:tblPr>
        <w:tblStyle w:val="TableGrid"/>
        <w:tblW w:w="972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9720"/>
      </w:tblGrid>
      <w:tr w:rsidR="008164B3" w:rsidRPr="005207A0" w14:paraId="27DFB9B2" w14:textId="77777777" w:rsidTr="00222E25">
        <w:trPr>
          <w:trHeight w:val="1592"/>
        </w:trPr>
        <w:tc>
          <w:tcPr>
            <w:tcW w:w="9720" w:type="dxa"/>
          </w:tcPr>
          <w:p w14:paraId="728719B7" w14:textId="77777777" w:rsidR="004C6DBE" w:rsidRDefault="00E76A1E" w:rsidP="004C6DBE">
            <w:pPr>
              <w:rPr>
                <w:b/>
                <w:bCs/>
              </w:rPr>
            </w:pPr>
            <w:r>
              <w:rPr>
                <w:b/>
                <w:bCs/>
              </w:rPr>
              <w:t>Venue</w:t>
            </w:r>
            <w:r w:rsidR="008164B3" w:rsidRPr="00E76A1E">
              <w:rPr>
                <w:b/>
                <w:bCs/>
              </w:rPr>
              <w:t>:</w:t>
            </w:r>
          </w:p>
          <w:p w14:paraId="51F440A9" w14:textId="6C6B7C29" w:rsidR="004C6DBE" w:rsidRDefault="004C6DBE" w:rsidP="004C6DBE">
            <w:r>
              <w:t>European Research Executive Agency (REA)</w:t>
            </w:r>
          </w:p>
          <w:p w14:paraId="22617FF8" w14:textId="77777777" w:rsidR="004C6DBE" w:rsidRDefault="004C6DBE" w:rsidP="004C6DBE">
            <w:r>
              <w:t>Simon Bolivar Blvd 34, 1000 Brussels, Belgium</w:t>
            </w:r>
          </w:p>
          <w:p w14:paraId="11770824" w14:textId="77777777" w:rsidR="004C6DBE" w:rsidRDefault="004C6DBE" w:rsidP="004C6DBE">
            <w:r>
              <w:t>North Light building (SB34)</w:t>
            </w:r>
          </w:p>
          <w:p w14:paraId="1E8005A7" w14:textId="77777777" w:rsidR="004C6DBE" w:rsidRDefault="004C6DBE" w:rsidP="004C6DBE">
            <w:r>
              <w:t>Floor 013</w:t>
            </w:r>
          </w:p>
          <w:p w14:paraId="1EE112DB" w14:textId="30659077" w:rsidR="001330A1" w:rsidRPr="00E76A1E" w:rsidRDefault="004C6DBE" w:rsidP="004C6DBE">
            <w:r>
              <w:t>Meeting Room - 018</w:t>
            </w:r>
          </w:p>
          <w:p w14:paraId="295DAD15" w14:textId="77777777" w:rsidR="00ED7430" w:rsidRPr="00E76A1E" w:rsidRDefault="00ED7430" w:rsidP="008164B3"/>
          <w:p w14:paraId="6B367B75" w14:textId="3F119269" w:rsidR="00ED7430" w:rsidRPr="00E76A1E" w:rsidRDefault="00ED7430" w:rsidP="008164B3">
            <w:r w:rsidRPr="00E76A1E">
              <w:rPr>
                <w:rFonts w:eastAsia="Times" w:cstheme="minorHAnsi"/>
                <w:color w:val="7030A0"/>
              </w:rPr>
              <w:t>*For on-site participation, please ensure that you have sent your Name and email</w:t>
            </w:r>
            <w:r w:rsidR="00AF6353">
              <w:rPr>
                <w:rFonts w:eastAsia="Times" w:cstheme="minorHAnsi"/>
                <w:color w:val="7030A0"/>
              </w:rPr>
              <w:t xml:space="preserve"> </w:t>
            </w:r>
            <w:r w:rsidR="00AF6353" w:rsidRPr="00E76A1E">
              <w:rPr>
                <w:rFonts w:eastAsia="Times" w:cstheme="minorHAnsi"/>
                <w:color w:val="7030A0"/>
              </w:rPr>
              <w:t xml:space="preserve">to </w:t>
            </w:r>
            <w:hyperlink r:id="rId5" w:history="1">
              <w:r w:rsidR="00AF6353" w:rsidRPr="00E76A1E">
                <w:rPr>
                  <w:rStyle w:val="Hyperlink"/>
                  <w:rFonts w:eastAsia="Times" w:cstheme="minorHAnsi"/>
                  <w:i/>
                  <w:iCs/>
                </w:rPr>
                <w:t>tsita@iti.gr</w:t>
              </w:r>
            </w:hyperlink>
            <w:r w:rsidR="00AF6353">
              <w:rPr>
                <w:rStyle w:val="Hyperlink"/>
                <w:rFonts w:eastAsia="Times" w:cstheme="minorHAnsi"/>
                <w:i/>
                <w:iCs/>
              </w:rPr>
              <w:t xml:space="preserve"> </w:t>
            </w:r>
            <w:r w:rsidR="00AF6353">
              <w:rPr>
                <w:rFonts w:eastAsia="Times" w:cstheme="minorHAnsi"/>
                <w:color w:val="7030A0"/>
              </w:rPr>
              <w:t xml:space="preserve">by max Tuesday </w:t>
            </w:r>
            <w:r w:rsidR="004578CB">
              <w:rPr>
                <w:rFonts w:eastAsia="Times" w:cstheme="minorHAnsi"/>
                <w:color w:val="7030A0"/>
              </w:rPr>
              <w:t>13</w:t>
            </w:r>
            <w:r w:rsidR="00AF6353">
              <w:rPr>
                <w:rFonts w:eastAsia="Times" w:cstheme="minorHAnsi"/>
                <w:color w:val="7030A0"/>
              </w:rPr>
              <w:t xml:space="preserve"> January to</w:t>
            </w:r>
            <w:r w:rsidR="00AF6353" w:rsidRPr="00AF6353">
              <w:rPr>
                <w:rFonts w:eastAsia="Times" w:cstheme="minorHAnsi"/>
                <w:color w:val="7030A0"/>
              </w:rPr>
              <w:t xml:space="preserve"> </w:t>
            </w:r>
            <w:r w:rsidR="004578CB">
              <w:rPr>
                <w:rFonts w:eastAsia="Times" w:cstheme="minorHAnsi"/>
                <w:color w:val="7030A0"/>
              </w:rPr>
              <w:t xml:space="preserve">be able to </w:t>
            </w:r>
            <w:r w:rsidR="00AF6353" w:rsidRPr="00AF6353">
              <w:rPr>
                <w:rFonts w:eastAsia="Times" w:cstheme="minorHAnsi"/>
                <w:color w:val="7030A0"/>
              </w:rPr>
              <w:t>register for security and entrance into the building.</w:t>
            </w:r>
          </w:p>
        </w:tc>
      </w:tr>
      <w:tr w:rsidR="008164B3" w:rsidRPr="000F42C1" w14:paraId="3C268929" w14:textId="77777777" w:rsidTr="00222E25">
        <w:trPr>
          <w:trHeight w:val="2870"/>
        </w:trPr>
        <w:tc>
          <w:tcPr>
            <w:tcW w:w="9720" w:type="dxa"/>
          </w:tcPr>
          <w:p w14:paraId="1CD2E73A" w14:textId="33E1BC9E" w:rsidR="000071CB" w:rsidRPr="00E76A1E" w:rsidRDefault="00BF1ADD" w:rsidP="001330A1">
            <w:pPr>
              <w:rPr>
                <w:rFonts w:eastAsia="Times" w:cstheme="minorHAnsi"/>
              </w:rPr>
            </w:pPr>
            <w:r w:rsidRPr="00E76A1E">
              <w:rPr>
                <w:rFonts w:eastAsia="Times" w:cstheme="minorHAnsi"/>
                <w:b/>
                <w:bCs/>
              </w:rPr>
              <w:t>Morning sessions</w:t>
            </w:r>
            <w:r w:rsidRPr="00E76A1E">
              <w:rPr>
                <w:rFonts w:eastAsia="Times" w:cstheme="minorHAnsi"/>
              </w:rPr>
              <w:t xml:space="preserve"> (1</w:t>
            </w:r>
            <w:r w:rsidR="00D118C7" w:rsidRPr="00E76A1E">
              <w:rPr>
                <w:rFonts w:eastAsia="Times" w:cstheme="minorHAnsi"/>
              </w:rPr>
              <w:t>1</w:t>
            </w:r>
            <w:r w:rsidRPr="00E76A1E">
              <w:rPr>
                <w:rFonts w:eastAsia="Times" w:cstheme="minorHAnsi"/>
              </w:rPr>
              <w:t>:</w:t>
            </w:r>
            <w:r w:rsidR="00BB14E6" w:rsidRPr="00E76A1E">
              <w:rPr>
                <w:rFonts w:eastAsia="Times" w:cstheme="minorHAnsi"/>
              </w:rPr>
              <w:t>30</w:t>
            </w:r>
            <w:r w:rsidRPr="00E76A1E">
              <w:rPr>
                <w:rFonts w:eastAsia="Times" w:cstheme="minorHAnsi"/>
              </w:rPr>
              <w:t>-1</w:t>
            </w:r>
            <w:r w:rsidR="00D118C7" w:rsidRPr="00E76A1E">
              <w:rPr>
                <w:rFonts w:eastAsia="Times" w:cstheme="minorHAnsi"/>
              </w:rPr>
              <w:t>3</w:t>
            </w:r>
            <w:r w:rsidRPr="00E76A1E">
              <w:rPr>
                <w:rFonts w:eastAsia="Times" w:cstheme="minorHAnsi"/>
              </w:rPr>
              <w:t>:</w:t>
            </w:r>
            <w:r w:rsidR="00BB14E6" w:rsidRPr="00E76A1E">
              <w:rPr>
                <w:rFonts w:eastAsia="Times" w:cstheme="minorHAnsi"/>
              </w:rPr>
              <w:t>30</w:t>
            </w:r>
            <w:r w:rsidRPr="00E76A1E">
              <w:rPr>
                <w:rFonts w:eastAsia="Times" w:cstheme="minorHAnsi"/>
              </w:rPr>
              <w:t>)</w:t>
            </w:r>
            <w:r w:rsidR="000071CB" w:rsidRPr="00E76A1E">
              <w:rPr>
                <w:rFonts w:eastAsia="Times" w:cstheme="minorHAnsi"/>
              </w:rPr>
              <w:t xml:space="preserve"> Online link:</w:t>
            </w:r>
            <w:r w:rsidR="00BB14E6" w:rsidRPr="00E76A1E">
              <w:rPr>
                <w:rFonts w:eastAsia="Times" w:cstheme="minorHAnsi"/>
              </w:rPr>
              <w:t xml:space="preserve"> </w:t>
            </w:r>
            <w:hyperlink r:id="rId6" w:history="1">
              <w:r w:rsidR="00BB14E6" w:rsidRPr="00E76A1E">
                <w:rPr>
                  <w:rStyle w:val="Hyperlink"/>
                  <w:rFonts w:eastAsia="Times" w:cstheme="minorHAnsi"/>
                </w:rPr>
                <w:t>https://teams.microsoft.com/l/meetup-join/19%3ameeting_YjhjMzc0ZTEtYjNkMy00NWM0LTllZTUtODJkNzQ2ODE5M2Ex%40thread.v2/0?context=%7b%22Tid%22%3a%22507b504a-b6e0-4057-af27-c112405f4774%22%2c%22Oid%22%3a%22b8fec032-047a-4e95-8a05-0e7bb33e14c3%22%7d</w:t>
              </w:r>
            </w:hyperlink>
            <w:r w:rsidR="00BB14E6" w:rsidRPr="00E76A1E">
              <w:rPr>
                <w:rFonts w:eastAsia="Times" w:cstheme="minorHAnsi"/>
              </w:rPr>
              <w:t xml:space="preserve"> </w:t>
            </w:r>
          </w:p>
          <w:p w14:paraId="4B1C25FE" w14:textId="77777777" w:rsidR="00BF1ADD" w:rsidRPr="00E76A1E" w:rsidRDefault="00BF1ADD" w:rsidP="001330A1">
            <w:pPr>
              <w:rPr>
                <w:rFonts w:eastAsia="Times" w:cstheme="minorHAnsi"/>
              </w:rPr>
            </w:pPr>
          </w:p>
          <w:p w14:paraId="4139E204" w14:textId="77777777" w:rsidR="00BB14E6" w:rsidRPr="00E76A1E" w:rsidRDefault="00BB14E6" w:rsidP="00BB14E6">
            <w:pPr>
              <w:rPr>
                <w:rFonts w:eastAsia="Times" w:cstheme="minorHAnsi"/>
                <w:color w:val="7030A0"/>
              </w:rPr>
            </w:pPr>
            <w:r w:rsidRPr="00E76A1E">
              <w:rPr>
                <w:rFonts w:eastAsia="Times" w:cstheme="minorHAnsi"/>
                <w:color w:val="7030A0"/>
              </w:rPr>
              <w:t xml:space="preserve">*Speakers of the </w:t>
            </w:r>
            <w:r w:rsidRPr="00E76A1E">
              <w:rPr>
                <w:rFonts w:eastAsia="Times" w:cstheme="minorHAnsi"/>
                <w:i/>
                <w:iCs/>
                <w:color w:val="7030A0"/>
              </w:rPr>
              <w:t>Games for Culture session</w:t>
            </w:r>
            <w:r w:rsidRPr="00E76A1E">
              <w:rPr>
                <w:rFonts w:eastAsia="Times" w:cstheme="minorHAnsi"/>
                <w:color w:val="7030A0"/>
              </w:rPr>
              <w:t xml:space="preserve"> are kindly requested to join 10–15 minutes in advance to check their connection and technical setup.</w:t>
            </w:r>
          </w:p>
          <w:p w14:paraId="21AC905A" w14:textId="28A5BC3F" w:rsidR="00E76A1E" w:rsidRDefault="00E76A1E" w:rsidP="00BB14E6">
            <w:pPr>
              <w:rPr>
                <w:rFonts w:eastAsia="Times" w:cstheme="minorHAnsi"/>
                <w:color w:val="7030A0"/>
              </w:rPr>
            </w:pPr>
            <w:r w:rsidRPr="00E76A1E">
              <w:rPr>
                <w:rFonts w:eastAsia="Times" w:cstheme="minorHAnsi"/>
                <w:color w:val="7030A0"/>
              </w:rPr>
              <w:t>**External participants are kindly encouraged to join the meeting from 12:30 onwards for the Video Games Strategy session, as the earlier slot is reserved for cluster members and policy makers.</w:t>
            </w:r>
          </w:p>
          <w:p w14:paraId="7933924D" w14:textId="77777777" w:rsidR="00222E25" w:rsidRPr="00E76A1E" w:rsidRDefault="00222E25" w:rsidP="00BB14E6">
            <w:pPr>
              <w:rPr>
                <w:rFonts w:eastAsia="Times" w:cstheme="minorHAnsi"/>
                <w:color w:val="7030A0"/>
              </w:rPr>
            </w:pPr>
          </w:p>
          <w:p w14:paraId="12027441" w14:textId="3E3F6904" w:rsidR="00BF1ADD" w:rsidRPr="00E76A1E" w:rsidRDefault="00BF1ADD" w:rsidP="00BB14E6">
            <w:pPr>
              <w:rPr>
                <w:b/>
                <w:bCs/>
              </w:rPr>
            </w:pPr>
            <w:r w:rsidRPr="00E76A1E">
              <w:rPr>
                <w:rFonts w:eastAsia="Times" w:cstheme="minorHAnsi"/>
              </w:rPr>
              <w:t xml:space="preserve">Contact for morning sessions </w:t>
            </w:r>
            <w:hyperlink r:id="rId7" w:history="1">
              <w:r w:rsidRPr="00E76A1E">
                <w:rPr>
                  <w:rStyle w:val="Hyperlink"/>
                  <w:rFonts w:eastAsia="Times" w:cstheme="minorHAnsi"/>
                </w:rPr>
                <w:t>tsita@iti.gr</w:t>
              </w:r>
            </w:hyperlink>
          </w:p>
        </w:tc>
      </w:tr>
    </w:tbl>
    <w:p w14:paraId="0ED2EDC5" w14:textId="320E24C9" w:rsidR="00B8376B" w:rsidRPr="00ED218A" w:rsidRDefault="008164B3" w:rsidP="00A015DD">
      <w:pPr>
        <w:spacing w:before="240" w:after="240" w:line="276" w:lineRule="auto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>Agenda</w:t>
      </w:r>
    </w:p>
    <w:tbl>
      <w:tblPr>
        <w:tblStyle w:val="TableGrid"/>
        <w:tblW w:w="9720" w:type="dxa"/>
        <w:tblInd w:w="-185" w:type="dxa"/>
        <w:tblLook w:val="04A0" w:firstRow="1" w:lastRow="0" w:firstColumn="1" w:lastColumn="0" w:noHBand="0" w:noVBand="1"/>
      </w:tblPr>
      <w:tblGrid>
        <w:gridCol w:w="1350"/>
        <w:gridCol w:w="4590"/>
        <w:gridCol w:w="3780"/>
      </w:tblGrid>
      <w:tr w:rsidR="008164B3" w:rsidRPr="005207A0" w14:paraId="60149CE7" w14:textId="77777777" w:rsidTr="00BE77FB">
        <w:tc>
          <w:tcPr>
            <w:tcW w:w="1350" w:type="dxa"/>
            <w:shd w:val="clear" w:color="auto" w:fill="1F3864" w:themeFill="accent1" w:themeFillShade="80"/>
          </w:tcPr>
          <w:p w14:paraId="03493397" w14:textId="0B992BEF" w:rsidR="008164B3" w:rsidRPr="00D21C09" w:rsidRDefault="008164B3" w:rsidP="00946912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B6696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0B6696" w:rsidRPr="000B6696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Pr="000B6696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637071">
              <w:rPr>
                <w:rFonts w:cstheme="minorHAnsi"/>
                <w:b/>
                <w:bCs/>
                <w:sz w:val="20"/>
                <w:szCs w:val="20"/>
              </w:rPr>
              <w:t>30</w:t>
            </w:r>
            <w:r w:rsidRPr="000B6696">
              <w:rPr>
                <w:rFonts w:cstheme="minorHAnsi"/>
                <w:b/>
                <w:bCs/>
                <w:sz w:val="20"/>
                <w:szCs w:val="20"/>
              </w:rPr>
              <w:t>-1</w:t>
            </w:r>
            <w:r w:rsidR="000B6696" w:rsidRPr="000B6696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0B6696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637071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Pr="000B6696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590" w:type="dxa"/>
            <w:shd w:val="clear" w:color="auto" w:fill="1F3864" w:themeFill="accent1" w:themeFillShade="80"/>
          </w:tcPr>
          <w:p w14:paraId="74BE32EB" w14:textId="3E9B0495" w:rsidR="00B74CC1" w:rsidRPr="00B74CC1" w:rsidRDefault="00307D42" w:rsidP="00307D42">
            <w:pPr>
              <w:rPr>
                <w:rFonts w:cstheme="minorHAnsi"/>
                <w:i/>
                <w:sz w:val="20"/>
                <w:szCs w:val="20"/>
              </w:rPr>
            </w:pPr>
            <w:r w:rsidRPr="00D21C09">
              <w:rPr>
                <w:rFonts w:cstheme="minorHAnsi"/>
                <w:b/>
                <w:sz w:val="20"/>
                <w:szCs w:val="20"/>
              </w:rPr>
              <w:t>Games for Culture Session: Policy-making for the Gaming Industry</w:t>
            </w:r>
            <w:r w:rsidR="000B174F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Pr="00D21C09">
              <w:rPr>
                <w:rFonts w:cstheme="minorHAnsi"/>
                <w:i/>
                <w:sz w:val="20"/>
                <w:szCs w:val="20"/>
              </w:rPr>
              <w:t>Leveraging collaboration and shared lessons to strengthen policy outcomes.</w:t>
            </w:r>
          </w:p>
          <w:p w14:paraId="2A4CE779" w14:textId="1FEAF025" w:rsidR="008164B3" w:rsidRPr="00DF506D" w:rsidRDefault="00307D42" w:rsidP="00307D42">
            <w:pPr>
              <w:rPr>
                <w:rFonts w:cstheme="minorHAnsi"/>
                <w:b/>
                <w:color w:val="FFC000" w:themeColor="accent4"/>
                <w:sz w:val="20"/>
                <w:szCs w:val="20"/>
              </w:rPr>
            </w:pPr>
            <w:r w:rsidRPr="00B74CC1">
              <w:rPr>
                <w:rFonts w:cstheme="minorHAnsi"/>
                <w:i/>
                <w:color w:val="FFC000" w:themeColor="accent4"/>
                <w:sz w:val="20"/>
                <w:szCs w:val="20"/>
              </w:rPr>
              <w:t xml:space="preserve">(Hybrid for Cluster </w:t>
            </w:r>
            <w:r w:rsidR="00DF506D">
              <w:rPr>
                <w:rFonts w:cstheme="minorHAnsi"/>
                <w:i/>
                <w:color w:val="FFC000" w:themeColor="accent4"/>
                <w:sz w:val="20"/>
                <w:szCs w:val="20"/>
              </w:rPr>
              <w:t>m</w:t>
            </w:r>
            <w:r w:rsidRPr="00B74CC1">
              <w:rPr>
                <w:rFonts w:cstheme="minorHAnsi"/>
                <w:i/>
                <w:color w:val="FFC000" w:themeColor="accent4"/>
                <w:sz w:val="20"/>
                <w:szCs w:val="20"/>
              </w:rPr>
              <w:t>embers</w:t>
            </w:r>
            <w:r w:rsidR="00B74CC1" w:rsidRPr="00B74CC1">
              <w:rPr>
                <w:rFonts w:cstheme="minorHAnsi"/>
                <w:i/>
                <w:color w:val="FFC000" w:themeColor="accent4"/>
                <w:sz w:val="20"/>
                <w:szCs w:val="20"/>
              </w:rPr>
              <w:t xml:space="preserve"> and </w:t>
            </w:r>
            <w:r w:rsidR="00DF506D">
              <w:rPr>
                <w:rFonts w:cstheme="minorHAnsi"/>
                <w:i/>
                <w:color w:val="FFC000" w:themeColor="accent4"/>
                <w:sz w:val="20"/>
                <w:szCs w:val="20"/>
              </w:rPr>
              <w:t>P</w:t>
            </w:r>
            <w:r w:rsidR="00B74CC1" w:rsidRPr="00B74CC1">
              <w:rPr>
                <w:rFonts w:cstheme="minorHAnsi"/>
                <w:i/>
                <w:color w:val="FFC000" w:themeColor="accent4"/>
                <w:sz w:val="20"/>
                <w:szCs w:val="20"/>
              </w:rPr>
              <w:t xml:space="preserve">olicy </w:t>
            </w:r>
            <w:r w:rsidR="00DF506D">
              <w:rPr>
                <w:rFonts w:cstheme="minorHAnsi"/>
                <w:i/>
                <w:color w:val="FFC000" w:themeColor="accent4"/>
                <w:sz w:val="20"/>
                <w:szCs w:val="20"/>
              </w:rPr>
              <w:t>m</w:t>
            </w:r>
            <w:r w:rsidR="00B74CC1" w:rsidRPr="00B74CC1">
              <w:rPr>
                <w:rFonts w:cstheme="minorHAnsi"/>
                <w:i/>
                <w:color w:val="FFC000" w:themeColor="accent4"/>
                <w:sz w:val="20"/>
                <w:szCs w:val="20"/>
              </w:rPr>
              <w:t>akers</w:t>
            </w:r>
            <w:r w:rsidR="008B0300">
              <w:rPr>
                <w:rFonts w:cstheme="minorHAnsi"/>
                <w:i/>
                <w:color w:val="FFC000" w:themeColor="accent4"/>
                <w:sz w:val="20"/>
                <w:szCs w:val="20"/>
              </w:rPr>
              <w:t xml:space="preserve"> only</w:t>
            </w:r>
            <w:r w:rsidRPr="00B74CC1">
              <w:rPr>
                <w:rFonts w:cstheme="minorHAnsi"/>
                <w:i/>
                <w:color w:val="FFC000" w:themeColor="accent4"/>
                <w:sz w:val="20"/>
                <w:szCs w:val="20"/>
              </w:rPr>
              <w:t>)</w:t>
            </w:r>
          </w:p>
        </w:tc>
        <w:tc>
          <w:tcPr>
            <w:tcW w:w="3780" w:type="dxa"/>
            <w:shd w:val="clear" w:color="auto" w:fill="1F3864" w:themeFill="accent1" w:themeFillShade="80"/>
          </w:tcPr>
          <w:p w14:paraId="087F9A28" w14:textId="2249A0CA" w:rsidR="00B74CC1" w:rsidRDefault="00307D42" w:rsidP="00946912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21C09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Christina Tsita moderator (remote), Games for Culture Cluster (GCC)</w:t>
            </w:r>
          </w:p>
          <w:p w14:paraId="6358C89A" w14:textId="58DA9E49" w:rsidR="00B74CC1" w:rsidRPr="00D21C09" w:rsidRDefault="00B74CC1" w:rsidP="00946912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D21C09">
              <w:rPr>
                <w:rFonts w:cstheme="minorHAnsi"/>
                <w:i/>
                <w:sz w:val="20"/>
                <w:szCs w:val="20"/>
              </w:rPr>
              <w:t>GAME-ER, HAMLET, MEMENTOES, EPIC-WE, I-GAME, STRATEGIES</w:t>
            </w:r>
            <w:r>
              <w:rPr>
                <w:rFonts w:cstheme="minorHAnsi"/>
                <w:i/>
                <w:sz w:val="20"/>
                <w:szCs w:val="20"/>
              </w:rPr>
              <w:t xml:space="preserve">, </w:t>
            </w:r>
            <w:r w:rsidRPr="00D21C09">
              <w:rPr>
                <w:rFonts w:cstheme="minorHAnsi"/>
                <w:i/>
                <w:sz w:val="20"/>
                <w:szCs w:val="20"/>
              </w:rPr>
              <w:t>GREAT</w:t>
            </w:r>
            <w:r>
              <w:rPr>
                <w:rFonts w:cstheme="minorHAnsi"/>
                <w:i/>
                <w:sz w:val="20"/>
                <w:szCs w:val="20"/>
              </w:rPr>
              <w:t xml:space="preserve">, GAMEHEARTS, </w:t>
            </w:r>
            <w:r w:rsidRPr="00D21C09">
              <w:rPr>
                <w:rFonts w:cstheme="minorHAnsi"/>
                <w:i/>
                <w:sz w:val="20"/>
                <w:szCs w:val="20"/>
              </w:rPr>
              <w:t>REEVALUATE</w:t>
            </w:r>
          </w:p>
        </w:tc>
      </w:tr>
      <w:tr w:rsidR="00A015DD" w:rsidRPr="005207A0" w14:paraId="37320067" w14:textId="77777777" w:rsidTr="00BE77FB">
        <w:trPr>
          <w:trHeight w:val="107"/>
        </w:trPr>
        <w:tc>
          <w:tcPr>
            <w:tcW w:w="1350" w:type="dxa"/>
            <w:shd w:val="clear" w:color="auto" w:fill="D9E2F3" w:themeFill="accent1" w:themeFillTint="33"/>
          </w:tcPr>
          <w:p w14:paraId="29573F7F" w14:textId="48BBB18E" w:rsidR="00A015DD" w:rsidRPr="00D21C09" w:rsidRDefault="00A015DD" w:rsidP="00946912">
            <w:pPr>
              <w:rPr>
                <w:rFonts w:cstheme="minorHAnsi"/>
                <w:sz w:val="20"/>
                <w:szCs w:val="20"/>
              </w:rPr>
            </w:pPr>
            <w:r w:rsidRPr="00D21C09">
              <w:rPr>
                <w:rFonts w:cstheme="minorHAnsi"/>
                <w:sz w:val="20"/>
                <w:szCs w:val="20"/>
              </w:rPr>
              <w:t>1</w:t>
            </w:r>
            <w:r w:rsidR="000B6696">
              <w:rPr>
                <w:rFonts w:cstheme="minorHAnsi"/>
                <w:sz w:val="20"/>
                <w:szCs w:val="20"/>
              </w:rPr>
              <w:t>1</w:t>
            </w:r>
            <w:r w:rsidRPr="00D21C09">
              <w:rPr>
                <w:rFonts w:cstheme="minorHAnsi"/>
                <w:sz w:val="20"/>
                <w:szCs w:val="20"/>
              </w:rPr>
              <w:t>:</w:t>
            </w:r>
            <w:r w:rsidR="00637071">
              <w:rPr>
                <w:rFonts w:cstheme="minorHAnsi"/>
                <w:sz w:val="20"/>
                <w:szCs w:val="20"/>
              </w:rPr>
              <w:t>30</w:t>
            </w:r>
            <w:r w:rsidR="00AB3B0F">
              <w:rPr>
                <w:rFonts w:cstheme="minorHAnsi"/>
                <w:sz w:val="20"/>
                <w:szCs w:val="20"/>
              </w:rPr>
              <w:t xml:space="preserve"> </w:t>
            </w:r>
            <w:r w:rsidRPr="00D21C09">
              <w:rPr>
                <w:rFonts w:cstheme="minorHAnsi"/>
                <w:sz w:val="20"/>
                <w:szCs w:val="20"/>
              </w:rPr>
              <w:t>- 1</w:t>
            </w:r>
            <w:r w:rsidR="000B6696">
              <w:rPr>
                <w:rFonts w:cstheme="minorHAnsi"/>
                <w:sz w:val="20"/>
                <w:szCs w:val="20"/>
              </w:rPr>
              <w:t>1</w:t>
            </w:r>
            <w:r w:rsidRPr="00D21C09">
              <w:rPr>
                <w:rFonts w:cstheme="minorHAnsi"/>
                <w:sz w:val="20"/>
                <w:szCs w:val="20"/>
              </w:rPr>
              <w:t>:</w:t>
            </w:r>
            <w:r w:rsidR="00637071">
              <w:rPr>
                <w:rFonts w:cstheme="minorHAnsi"/>
                <w:sz w:val="20"/>
                <w:szCs w:val="20"/>
              </w:rPr>
              <w:t>3</w:t>
            </w:r>
            <w:r w:rsidR="00B65213" w:rsidRPr="00D21C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590" w:type="dxa"/>
            <w:shd w:val="clear" w:color="auto" w:fill="D9E2F3" w:themeFill="accent1" w:themeFillTint="33"/>
          </w:tcPr>
          <w:p w14:paraId="2DA93094" w14:textId="74AF1917" w:rsidR="00D5112F" w:rsidRPr="008D2D45" w:rsidRDefault="00A015DD" w:rsidP="00AA3359">
            <w:pPr>
              <w:rPr>
                <w:rFonts w:cstheme="minorHAnsi"/>
                <w:sz w:val="20"/>
                <w:szCs w:val="20"/>
              </w:rPr>
            </w:pPr>
            <w:r w:rsidRPr="00D21C09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Introduction</w:t>
            </w:r>
          </w:p>
        </w:tc>
        <w:tc>
          <w:tcPr>
            <w:tcW w:w="3780" w:type="dxa"/>
            <w:shd w:val="clear" w:color="auto" w:fill="D9E2F3" w:themeFill="accent1" w:themeFillTint="33"/>
          </w:tcPr>
          <w:p w14:paraId="4EB95656" w14:textId="4D7AC7A7" w:rsidR="00A015DD" w:rsidRPr="00D21C09" w:rsidRDefault="00A015DD" w:rsidP="00946912">
            <w:pPr>
              <w:rPr>
                <w:rFonts w:cstheme="minorHAnsi"/>
                <w:color w:val="7030A0"/>
                <w:sz w:val="20"/>
                <w:szCs w:val="20"/>
              </w:rPr>
            </w:pPr>
          </w:p>
        </w:tc>
      </w:tr>
      <w:tr w:rsidR="008D2D45" w:rsidRPr="005207A0" w14:paraId="3F5CA0F9" w14:textId="77777777" w:rsidTr="00644315">
        <w:tc>
          <w:tcPr>
            <w:tcW w:w="9720" w:type="dxa"/>
            <w:gridSpan w:val="3"/>
            <w:shd w:val="clear" w:color="auto" w:fill="8EAADB" w:themeFill="accent1" w:themeFillTint="99"/>
          </w:tcPr>
          <w:p w14:paraId="06F9FC9C" w14:textId="41719D9F" w:rsidR="008D2D45" w:rsidRPr="00D21C09" w:rsidRDefault="008D2D45" w:rsidP="0064431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431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Results &amp; lessons learnt</w:t>
            </w:r>
          </w:p>
        </w:tc>
      </w:tr>
      <w:tr w:rsidR="00A015DD" w:rsidRPr="000F42C1" w14:paraId="56744EC7" w14:textId="77777777" w:rsidTr="00BE77FB">
        <w:trPr>
          <w:trHeight w:val="2321"/>
        </w:trPr>
        <w:tc>
          <w:tcPr>
            <w:tcW w:w="1350" w:type="dxa"/>
          </w:tcPr>
          <w:p w14:paraId="14463D1F" w14:textId="0BFEB101" w:rsidR="00A015DD" w:rsidRPr="00B10DAF" w:rsidRDefault="00A015DD" w:rsidP="00946912">
            <w:pPr>
              <w:rPr>
                <w:rFonts w:cstheme="minorHAnsi"/>
                <w:sz w:val="20"/>
                <w:szCs w:val="20"/>
              </w:rPr>
            </w:pPr>
            <w:r w:rsidRPr="00B10DAF">
              <w:rPr>
                <w:rFonts w:cstheme="minorHAnsi"/>
                <w:sz w:val="20"/>
                <w:szCs w:val="20"/>
              </w:rPr>
              <w:t>1</w:t>
            </w:r>
            <w:r w:rsidR="000B6696">
              <w:rPr>
                <w:rFonts w:cstheme="minorHAnsi"/>
                <w:sz w:val="20"/>
                <w:szCs w:val="20"/>
              </w:rPr>
              <w:t>1</w:t>
            </w:r>
            <w:r w:rsidRPr="00B10DAF">
              <w:rPr>
                <w:rFonts w:cstheme="minorHAnsi"/>
                <w:sz w:val="20"/>
                <w:szCs w:val="20"/>
              </w:rPr>
              <w:t>:</w:t>
            </w:r>
            <w:r w:rsidR="00637071">
              <w:rPr>
                <w:rFonts w:cstheme="minorHAnsi"/>
                <w:sz w:val="20"/>
                <w:szCs w:val="20"/>
              </w:rPr>
              <w:t>3</w:t>
            </w:r>
            <w:r w:rsidR="0031646D" w:rsidRPr="00B10DAF">
              <w:rPr>
                <w:rFonts w:cstheme="minorHAnsi"/>
                <w:sz w:val="20"/>
                <w:szCs w:val="20"/>
              </w:rPr>
              <w:t>2</w:t>
            </w:r>
            <w:r w:rsidRPr="00B10DAF">
              <w:rPr>
                <w:rFonts w:cstheme="minorHAnsi"/>
                <w:sz w:val="20"/>
                <w:szCs w:val="20"/>
              </w:rPr>
              <w:t xml:space="preserve"> – 1</w:t>
            </w:r>
            <w:r w:rsidR="000B6696">
              <w:rPr>
                <w:rFonts w:cstheme="minorHAnsi"/>
                <w:sz w:val="20"/>
                <w:szCs w:val="20"/>
              </w:rPr>
              <w:t>1</w:t>
            </w:r>
            <w:r w:rsidRPr="00B10DAF">
              <w:rPr>
                <w:rFonts w:cstheme="minorHAnsi"/>
                <w:sz w:val="20"/>
                <w:szCs w:val="20"/>
              </w:rPr>
              <w:t>:</w:t>
            </w:r>
            <w:r w:rsidR="00637071">
              <w:rPr>
                <w:rFonts w:cstheme="minorHAnsi"/>
                <w:sz w:val="20"/>
                <w:szCs w:val="20"/>
              </w:rPr>
              <w:t>3</w:t>
            </w:r>
            <w:r w:rsidR="00644315">
              <w:rPr>
                <w:rFonts w:cstheme="minorHAnsi"/>
                <w:sz w:val="20"/>
                <w:szCs w:val="20"/>
              </w:rPr>
              <w:t>8</w:t>
            </w:r>
            <w:r w:rsidR="0031646D" w:rsidRPr="00B10DAF">
              <w:rPr>
                <w:rFonts w:cstheme="minorHAnsi"/>
                <w:sz w:val="20"/>
                <w:szCs w:val="20"/>
              </w:rPr>
              <w:t xml:space="preserve"> </w:t>
            </w:r>
            <w:r w:rsidR="0031646D" w:rsidRPr="00FD1080">
              <w:rPr>
                <w:rFonts w:cstheme="minorHAnsi"/>
                <w:color w:val="7030A0"/>
                <w:sz w:val="18"/>
                <w:szCs w:val="18"/>
              </w:rPr>
              <w:t>(</w:t>
            </w:r>
            <w:r w:rsidR="00644315" w:rsidRPr="00FD1080">
              <w:rPr>
                <w:rFonts w:cstheme="minorHAnsi"/>
                <w:color w:val="7030A0"/>
                <w:sz w:val="18"/>
                <w:szCs w:val="18"/>
              </w:rPr>
              <w:t>6</w:t>
            </w:r>
            <w:r w:rsidR="0031646D" w:rsidRPr="00FD1080">
              <w:rPr>
                <w:rFonts w:cstheme="minorHAnsi"/>
                <w:color w:val="7030A0"/>
                <w:sz w:val="18"/>
                <w:szCs w:val="18"/>
              </w:rPr>
              <w:t xml:space="preserve"> min)</w:t>
            </w:r>
          </w:p>
        </w:tc>
        <w:tc>
          <w:tcPr>
            <w:tcW w:w="4590" w:type="dxa"/>
          </w:tcPr>
          <w:p w14:paraId="646FF0A0" w14:textId="51780EC6" w:rsidR="000F45AA" w:rsidRPr="00F11C4C" w:rsidRDefault="000F45AA" w:rsidP="000F45A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570EA">
              <w:rPr>
                <w:rFonts w:cstheme="minorHAnsi"/>
                <w:b/>
                <w:bCs/>
                <w:sz w:val="20"/>
                <w:szCs w:val="20"/>
              </w:rPr>
              <w:t>The European Gaming Landscape: Exploring Regional Clusters and Policy Insights through GAME-ER</w:t>
            </w:r>
          </w:p>
          <w:p w14:paraId="454D143C" w14:textId="77777777" w:rsidR="00FD3EA0" w:rsidRDefault="000F45AA" w:rsidP="00FD3EA0">
            <w:pPr>
              <w:pStyle w:val="ListParagraph"/>
              <w:numPr>
                <w:ilvl w:val="0"/>
                <w:numId w:val="13"/>
              </w:numPr>
              <w:spacing w:line="256" w:lineRule="auto"/>
              <w:ind w:left="253" w:hanging="180"/>
              <w:rPr>
                <w:rFonts w:cstheme="minorHAnsi"/>
                <w:sz w:val="18"/>
                <w:szCs w:val="18"/>
                <w:lang w:val="en-GB"/>
              </w:rPr>
            </w:pPr>
            <w:r w:rsidRPr="00FD3EA0">
              <w:rPr>
                <w:rFonts w:cstheme="minorHAnsi"/>
                <w:sz w:val="18"/>
                <w:szCs w:val="18"/>
                <w:lang w:val="en-GB"/>
              </w:rPr>
              <w:t>Spatial Organisation of the European Video Games cluster ecosystem</w:t>
            </w:r>
          </w:p>
          <w:p w14:paraId="1CD4439E" w14:textId="77777777" w:rsidR="00FD3EA0" w:rsidRPr="00FD3EA0" w:rsidRDefault="000F45AA" w:rsidP="00FD3EA0">
            <w:pPr>
              <w:pStyle w:val="ListParagraph"/>
              <w:numPr>
                <w:ilvl w:val="0"/>
                <w:numId w:val="13"/>
              </w:numPr>
              <w:spacing w:line="256" w:lineRule="auto"/>
              <w:ind w:left="253" w:hanging="180"/>
              <w:rPr>
                <w:rFonts w:cstheme="minorHAnsi"/>
                <w:sz w:val="18"/>
                <w:szCs w:val="18"/>
                <w:lang w:val="en-GB"/>
              </w:rPr>
            </w:pPr>
            <w:r w:rsidRPr="00FD3EA0">
              <w:rPr>
                <w:rFonts w:cstheme="minorHAnsi"/>
                <w:sz w:val="18"/>
                <w:szCs w:val="18"/>
              </w:rPr>
              <w:t>Cluster’s Analytical Grid &amp; Early Insights</w:t>
            </w:r>
          </w:p>
          <w:p w14:paraId="7C5FE842" w14:textId="18269FFC" w:rsidR="00D5112F" w:rsidRPr="00FD3EA0" w:rsidRDefault="000F45AA" w:rsidP="00FD3EA0">
            <w:pPr>
              <w:pStyle w:val="ListParagraph"/>
              <w:numPr>
                <w:ilvl w:val="0"/>
                <w:numId w:val="13"/>
              </w:numPr>
              <w:spacing w:line="256" w:lineRule="auto"/>
              <w:ind w:left="253" w:hanging="180"/>
              <w:rPr>
                <w:rFonts w:cstheme="minorHAnsi"/>
                <w:sz w:val="18"/>
                <w:szCs w:val="18"/>
                <w:lang w:val="en-GB"/>
              </w:rPr>
            </w:pPr>
            <w:r w:rsidRPr="00FD3EA0">
              <w:rPr>
                <w:rFonts w:cstheme="minorHAnsi"/>
                <w:sz w:val="18"/>
                <w:szCs w:val="18"/>
              </w:rPr>
              <w:t>Policy Analysis and Future Policy Contribution Approach (Policy Recommendations &amp; Practical Toolkit for Policymakers)</w:t>
            </w:r>
          </w:p>
        </w:tc>
        <w:tc>
          <w:tcPr>
            <w:tcW w:w="3780" w:type="dxa"/>
          </w:tcPr>
          <w:p w14:paraId="6E909F3F" w14:textId="784EA48C" w:rsidR="000F45AA" w:rsidRPr="004570EA" w:rsidRDefault="000F45AA" w:rsidP="000F45AA">
            <w:pPr>
              <w:pStyle w:val="CommentText"/>
              <w:rPr>
                <w:rFonts w:cstheme="minorHAnsi"/>
                <w:sz w:val="18"/>
                <w:szCs w:val="18"/>
              </w:rPr>
            </w:pPr>
            <w:r w:rsidRPr="00B10DAF">
              <w:rPr>
                <w:rFonts w:cstheme="minorHAnsi"/>
                <w:b/>
                <w:bCs/>
              </w:rPr>
              <w:t xml:space="preserve">Luís </w:t>
            </w:r>
            <w:proofErr w:type="spellStart"/>
            <w:r w:rsidRPr="00B10DAF">
              <w:rPr>
                <w:rFonts w:cstheme="minorHAnsi"/>
                <w:b/>
                <w:bCs/>
              </w:rPr>
              <w:t>Leça</w:t>
            </w:r>
            <w:proofErr w:type="spellEnd"/>
            <w:r w:rsidRPr="004570EA">
              <w:rPr>
                <w:rFonts w:cstheme="minorHAnsi"/>
                <w:sz w:val="18"/>
                <w:szCs w:val="18"/>
              </w:rPr>
              <w:t>, International Project Manager &amp; Consultant INOVA+, GAME-ER Coordinator</w:t>
            </w:r>
          </w:p>
          <w:p w14:paraId="7D8E20DB" w14:textId="3867A6E4" w:rsidR="000F45AA" w:rsidRPr="004570EA" w:rsidRDefault="000F45AA" w:rsidP="000F45AA">
            <w:pPr>
              <w:pStyle w:val="CommentText"/>
              <w:rPr>
                <w:rFonts w:cstheme="minorHAnsi"/>
                <w:sz w:val="18"/>
                <w:szCs w:val="18"/>
              </w:rPr>
            </w:pPr>
            <w:r w:rsidRPr="00B10DAF">
              <w:rPr>
                <w:rFonts w:cstheme="minorHAnsi"/>
                <w:b/>
                <w:bCs/>
              </w:rPr>
              <w:t>Stefano de Paoli</w:t>
            </w:r>
            <w:r w:rsidRPr="004570EA">
              <w:rPr>
                <w:rFonts w:cstheme="minorHAnsi"/>
                <w:sz w:val="18"/>
                <w:szCs w:val="18"/>
              </w:rPr>
              <w:t xml:space="preserve">, </w:t>
            </w:r>
            <w:r w:rsidRPr="004570EA">
              <w:rPr>
                <w:rFonts w:cstheme="minorHAnsi"/>
                <w:color w:val="000000"/>
                <w:sz w:val="18"/>
                <w:szCs w:val="18"/>
              </w:rPr>
              <w:t xml:space="preserve">Prof. of Digital Society – </w:t>
            </w:r>
            <w:r w:rsidRPr="004570EA">
              <w:rPr>
                <w:rFonts w:cstheme="minorHAnsi"/>
                <w:color w:val="242424"/>
                <w:sz w:val="18"/>
                <w:szCs w:val="18"/>
              </w:rPr>
              <w:t>Dep</w:t>
            </w:r>
            <w:r w:rsidR="004570EA" w:rsidRPr="004570EA">
              <w:rPr>
                <w:rFonts w:cstheme="minorHAnsi"/>
                <w:color w:val="242424"/>
                <w:sz w:val="18"/>
                <w:szCs w:val="18"/>
              </w:rPr>
              <w:t>t</w:t>
            </w:r>
            <w:r w:rsidRPr="004570EA">
              <w:rPr>
                <w:rFonts w:cstheme="minorHAnsi"/>
                <w:color w:val="242424"/>
                <w:sz w:val="18"/>
                <w:szCs w:val="18"/>
              </w:rPr>
              <w:t>. of Sociological and Psychological Sciences and Dep</w:t>
            </w:r>
            <w:r w:rsidR="004570EA" w:rsidRPr="004570EA">
              <w:rPr>
                <w:rFonts w:cstheme="minorHAnsi"/>
                <w:color w:val="242424"/>
                <w:sz w:val="18"/>
                <w:szCs w:val="18"/>
              </w:rPr>
              <w:t>t</w:t>
            </w:r>
            <w:r w:rsidRPr="004570EA">
              <w:rPr>
                <w:rFonts w:cstheme="minorHAnsi"/>
                <w:color w:val="242424"/>
                <w:sz w:val="18"/>
                <w:szCs w:val="18"/>
              </w:rPr>
              <w:t>. of Games Technology and Mathematics, Abertay University. GAME-ER Scientific Coordinator</w:t>
            </w:r>
          </w:p>
          <w:p w14:paraId="0739FB8F" w14:textId="2ED1DBC8" w:rsidR="00A015DD" w:rsidRPr="00B10DAF" w:rsidRDefault="000F45AA" w:rsidP="000F45AA">
            <w:pPr>
              <w:rPr>
                <w:rFonts w:cstheme="minorHAnsi"/>
                <w:sz w:val="20"/>
                <w:szCs w:val="20"/>
              </w:rPr>
            </w:pPr>
            <w:r w:rsidRPr="00B10DAF">
              <w:rPr>
                <w:rFonts w:cstheme="minorHAnsi"/>
                <w:b/>
                <w:bCs/>
                <w:sz w:val="20"/>
                <w:szCs w:val="20"/>
              </w:rPr>
              <w:t>Jose Gomez</w:t>
            </w:r>
            <w:r w:rsidRPr="004570EA">
              <w:rPr>
                <w:rFonts w:cstheme="minorHAnsi"/>
                <w:color w:val="323232"/>
                <w:sz w:val="18"/>
                <w:szCs w:val="18"/>
              </w:rPr>
              <w:t xml:space="preserve">, Post Doc Researcher, </w:t>
            </w:r>
            <w:r w:rsidRPr="004570EA">
              <w:rPr>
                <w:rFonts w:cstheme="minorHAnsi"/>
                <w:color w:val="242424"/>
                <w:sz w:val="18"/>
                <w:szCs w:val="18"/>
              </w:rPr>
              <w:t>Dep</w:t>
            </w:r>
            <w:r w:rsidR="004570EA" w:rsidRPr="004570EA">
              <w:rPr>
                <w:rFonts w:cstheme="minorHAnsi"/>
                <w:color w:val="242424"/>
                <w:sz w:val="18"/>
                <w:szCs w:val="18"/>
              </w:rPr>
              <w:t>t</w:t>
            </w:r>
            <w:r w:rsidRPr="004570EA">
              <w:rPr>
                <w:rFonts w:cstheme="minorHAnsi"/>
                <w:color w:val="242424"/>
                <w:sz w:val="18"/>
                <w:szCs w:val="18"/>
              </w:rPr>
              <w:t>. of Sociological and Psychological Sciences, Abertay University</w:t>
            </w:r>
          </w:p>
        </w:tc>
      </w:tr>
      <w:tr w:rsidR="008D2D45" w:rsidRPr="000F42C1" w14:paraId="75B361E6" w14:textId="77777777" w:rsidTr="00680BD1">
        <w:trPr>
          <w:trHeight w:val="278"/>
        </w:trPr>
        <w:tc>
          <w:tcPr>
            <w:tcW w:w="9720" w:type="dxa"/>
            <w:gridSpan w:val="3"/>
            <w:shd w:val="clear" w:color="auto" w:fill="D9E2F3" w:themeFill="accent1" w:themeFillTint="33"/>
          </w:tcPr>
          <w:p w14:paraId="075F7FB8" w14:textId="147A26D7" w:rsidR="008D2D45" w:rsidRPr="00D21C09" w:rsidRDefault="008D2D45" w:rsidP="00644315">
            <w:pPr>
              <w:pStyle w:val="CommentText"/>
              <w:jc w:val="center"/>
              <w:rPr>
                <w:rFonts w:cstheme="minorHAnsi"/>
                <w:b/>
                <w:bCs/>
                <w:highlight w:val="green"/>
              </w:rPr>
            </w:pPr>
            <w:r w:rsidRPr="00D21C09">
              <w:rPr>
                <w:rFonts w:cstheme="minorHAnsi"/>
                <w:b/>
                <w:bCs/>
                <w:color w:val="2F5496" w:themeColor="accent1" w:themeShade="BF"/>
              </w:rPr>
              <w:t>Improve competitiveness, economic impact, innovation</w:t>
            </w:r>
          </w:p>
        </w:tc>
      </w:tr>
      <w:tr w:rsidR="002B382C" w:rsidRPr="008164B3" w14:paraId="17CDA0E4" w14:textId="77777777" w:rsidTr="00BE77FB">
        <w:trPr>
          <w:trHeight w:val="764"/>
        </w:trPr>
        <w:tc>
          <w:tcPr>
            <w:tcW w:w="1350" w:type="dxa"/>
          </w:tcPr>
          <w:p w14:paraId="6A300E66" w14:textId="0B876F5A" w:rsidR="002B382C" w:rsidRPr="00B10DAF" w:rsidRDefault="002B382C" w:rsidP="00946912">
            <w:pPr>
              <w:rPr>
                <w:rFonts w:cstheme="minorHAnsi"/>
                <w:sz w:val="20"/>
                <w:szCs w:val="20"/>
              </w:rPr>
            </w:pPr>
            <w:r w:rsidRPr="00B10DAF">
              <w:rPr>
                <w:rFonts w:cstheme="minorHAnsi"/>
                <w:sz w:val="20"/>
                <w:szCs w:val="20"/>
              </w:rPr>
              <w:lastRenderedPageBreak/>
              <w:t>1</w:t>
            </w:r>
            <w:r w:rsidR="000B6696">
              <w:rPr>
                <w:rFonts w:cstheme="minorHAnsi"/>
                <w:sz w:val="20"/>
                <w:szCs w:val="20"/>
              </w:rPr>
              <w:t>1</w:t>
            </w:r>
            <w:r w:rsidRPr="00B10DAF">
              <w:rPr>
                <w:rFonts w:cstheme="minorHAnsi"/>
                <w:sz w:val="20"/>
                <w:szCs w:val="20"/>
              </w:rPr>
              <w:t>:</w:t>
            </w:r>
            <w:r w:rsidR="00637071">
              <w:rPr>
                <w:rFonts w:cstheme="minorHAnsi"/>
                <w:sz w:val="20"/>
                <w:szCs w:val="20"/>
              </w:rPr>
              <w:t>3</w:t>
            </w:r>
            <w:r w:rsidR="00644315">
              <w:rPr>
                <w:rFonts w:cstheme="minorHAnsi"/>
                <w:sz w:val="20"/>
                <w:szCs w:val="20"/>
              </w:rPr>
              <w:t>8</w:t>
            </w:r>
            <w:r w:rsidRPr="00B10DAF">
              <w:rPr>
                <w:rFonts w:cstheme="minorHAnsi"/>
                <w:sz w:val="20"/>
                <w:szCs w:val="20"/>
              </w:rPr>
              <w:t>-1</w:t>
            </w:r>
            <w:r w:rsidR="000B6696">
              <w:rPr>
                <w:rFonts w:cstheme="minorHAnsi"/>
                <w:sz w:val="20"/>
                <w:szCs w:val="20"/>
              </w:rPr>
              <w:t>1</w:t>
            </w:r>
            <w:r w:rsidRPr="00B10DAF">
              <w:rPr>
                <w:rFonts w:cstheme="minorHAnsi"/>
                <w:sz w:val="20"/>
                <w:szCs w:val="20"/>
              </w:rPr>
              <w:t>:</w:t>
            </w:r>
            <w:r w:rsidR="00637071">
              <w:rPr>
                <w:rFonts w:cstheme="minorHAnsi"/>
                <w:sz w:val="20"/>
                <w:szCs w:val="20"/>
              </w:rPr>
              <w:t>4</w:t>
            </w:r>
            <w:r w:rsidR="00644315">
              <w:rPr>
                <w:rFonts w:cstheme="minorHAnsi"/>
                <w:sz w:val="20"/>
                <w:szCs w:val="20"/>
              </w:rPr>
              <w:t xml:space="preserve">3 </w:t>
            </w:r>
            <w:r w:rsidR="0031646D" w:rsidRPr="00FD1080">
              <w:rPr>
                <w:rFonts w:cstheme="minorHAnsi"/>
                <w:color w:val="7030A0"/>
                <w:sz w:val="18"/>
                <w:szCs w:val="18"/>
              </w:rPr>
              <w:t>(5 min)</w:t>
            </w:r>
          </w:p>
        </w:tc>
        <w:tc>
          <w:tcPr>
            <w:tcW w:w="4590" w:type="dxa"/>
          </w:tcPr>
          <w:p w14:paraId="50A54B40" w14:textId="0DECC052" w:rsidR="000F11CD" w:rsidRPr="00B10DAF" w:rsidRDefault="0043206B" w:rsidP="0043206B">
            <w:pPr>
              <w:rPr>
                <w:rFonts w:cstheme="minorHAnsi"/>
                <w:color w:val="767171" w:themeColor="background2" w:themeShade="80"/>
                <w:sz w:val="20"/>
                <w:szCs w:val="20"/>
              </w:rPr>
            </w:pPr>
            <w:r w:rsidRPr="00F11C4C">
              <w:rPr>
                <w:rFonts w:cstheme="minorHAnsi"/>
                <w:b/>
                <w:bCs/>
                <w:sz w:val="20"/>
                <w:szCs w:val="20"/>
              </w:rPr>
              <w:t>AI in the Game Dev Pipeline &amp; Production-Ready Heritage Assets</w:t>
            </w:r>
            <w:r w:rsidRPr="00B10DAF">
              <w:rPr>
                <w:rFonts w:cstheme="minorHAnsi"/>
                <w:sz w:val="20"/>
                <w:szCs w:val="20"/>
              </w:rPr>
              <w:t>: Insights from HAMLET &amp; REEVALUATE</w:t>
            </w:r>
          </w:p>
        </w:tc>
        <w:tc>
          <w:tcPr>
            <w:tcW w:w="3780" w:type="dxa"/>
          </w:tcPr>
          <w:p w14:paraId="7044BB2D" w14:textId="5101F79D" w:rsidR="002B382C" w:rsidRPr="00B10DAF" w:rsidRDefault="002B382C" w:rsidP="0043206B">
            <w:pPr>
              <w:rPr>
                <w:rFonts w:cstheme="minorHAnsi"/>
                <w:sz w:val="20"/>
                <w:szCs w:val="20"/>
              </w:rPr>
            </w:pPr>
            <w:r w:rsidRPr="00B10DAF">
              <w:rPr>
                <w:rFonts w:cstheme="minorHAnsi"/>
                <w:b/>
                <w:bCs/>
                <w:sz w:val="20"/>
                <w:szCs w:val="20"/>
              </w:rPr>
              <w:t xml:space="preserve">Dimitris </w:t>
            </w:r>
            <w:proofErr w:type="spellStart"/>
            <w:r w:rsidRPr="00B10DAF">
              <w:rPr>
                <w:rFonts w:cstheme="minorHAnsi"/>
                <w:b/>
                <w:bCs/>
                <w:sz w:val="20"/>
                <w:szCs w:val="20"/>
              </w:rPr>
              <w:t>Grigoriadis</w:t>
            </w:r>
            <w:proofErr w:type="spellEnd"/>
            <w:r w:rsidR="00A31244" w:rsidRPr="004570EA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="00A31244" w:rsidRPr="004570EA">
              <w:rPr>
                <w:rFonts w:cstheme="minorHAnsi"/>
                <w:sz w:val="18"/>
                <w:szCs w:val="18"/>
              </w:rPr>
              <w:t>Hypertech</w:t>
            </w:r>
            <w:proofErr w:type="spellEnd"/>
            <w:r w:rsidR="00A31244" w:rsidRPr="004570EA">
              <w:rPr>
                <w:rFonts w:cstheme="minorHAnsi"/>
                <w:sz w:val="18"/>
                <w:szCs w:val="18"/>
              </w:rPr>
              <w:t xml:space="preserve">, </w:t>
            </w:r>
            <w:r w:rsidRPr="004570EA">
              <w:rPr>
                <w:rFonts w:cstheme="minorHAnsi"/>
                <w:sz w:val="18"/>
                <w:szCs w:val="18"/>
              </w:rPr>
              <w:t>HAMLET</w:t>
            </w:r>
            <w:r w:rsidR="00A31244" w:rsidRPr="004570EA">
              <w:rPr>
                <w:rFonts w:cstheme="minorHAnsi"/>
                <w:sz w:val="18"/>
                <w:szCs w:val="18"/>
              </w:rPr>
              <w:t xml:space="preserve"> and </w:t>
            </w:r>
            <w:r w:rsidRPr="004570EA">
              <w:rPr>
                <w:rFonts w:cstheme="minorHAnsi"/>
                <w:sz w:val="18"/>
                <w:szCs w:val="18"/>
              </w:rPr>
              <w:t>REEVALUATE</w:t>
            </w:r>
            <w:r w:rsidR="00A31244" w:rsidRPr="004570EA">
              <w:rPr>
                <w:rFonts w:cstheme="minorHAnsi"/>
                <w:sz w:val="18"/>
                <w:szCs w:val="18"/>
              </w:rPr>
              <w:t xml:space="preserve"> projects, Exploitation Manager</w:t>
            </w:r>
          </w:p>
        </w:tc>
      </w:tr>
      <w:tr w:rsidR="000A6400" w:rsidRPr="008164B3" w14:paraId="24BB8ED6" w14:textId="77777777" w:rsidTr="00BE77FB">
        <w:trPr>
          <w:trHeight w:val="56"/>
        </w:trPr>
        <w:tc>
          <w:tcPr>
            <w:tcW w:w="1350" w:type="dxa"/>
          </w:tcPr>
          <w:p w14:paraId="36342B9F" w14:textId="4EF3D25A" w:rsidR="000A6400" w:rsidRPr="00B10DAF" w:rsidRDefault="0020727E" w:rsidP="00946912">
            <w:pPr>
              <w:rPr>
                <w:rFonts w:cstheme="minorHAnsi"/>
                <w:sz w:val="20"/>
                <w:szCs w:val="20"/>
              </w:rPr>
            </w:pPr>
            <w:r w:rsidRPr="00B10DAF">
              <w:rPr>
                <w:rFonts w:cstheme="minorHAnsi"/>
                <w:sz w:val="20"/>
                <w:szCs w:val="20"/>
              </w:rPr>
              <w:t>1</w:t>
            </w:r>
            <w:r w:rsidR="000B6696">
              <w:rPr>
                <w:rFonts w:cstheme="minorHAnsi"/>
                <w:sz w:val="20"/>
                <w:szCs w:val="20"/>
              </w:rPr>
              <w:t>1</w:t>
            </w:r>
            <w:r w:rsidRPr="00B10DAF">
              <w:rPr>
                <w:rFonts w:cstheme="minorHAnsi"/>
                <w:sz w:val="20"/>
                <w:szCs w:val="20"/>
              </w:rPr>
              <w:t>:</w:t>
            </w:r>
            <w:r w:rsidR="00637071">
              <w:rPr>
                <w:rFonts w:cstheme="minorHAnsi"/>
                <w:sz w:val="20"/>
                <w:szCs w:val="20"/>
              </w:rPr>
              <w:t>4</w:t>
            </w:r>
            <w:r w:rsidR="00644315">
              <w:rPr>
                <w:rFonts w:cstheme="minorHAnsi"/>
                <w:sz w:val="20"/>
                <w:szCs w:val="20"/>
              </w:rPr>
              <w:t>3</w:t>
            </w:r>
            <w:r w:rsidRPr="00B10DAF">
              <w:rPr>
                <w:rFonts w:cstheme="minorHAnsi"/>
                <w:sz w:val="20"/>
                <w:szCs w:val="20"/>
              </w:rPr>
              <w:t xml:space="preserve"> – 1</w:t>
            </w:r>
            <w:r w:rsidR="000B6696">
              <w:rPr>
                <w:rFonts w:cstheme="minorHAnsi"/>
                <w:sz w:val="20"/>
                <w:szCs w:val="20"/>
              </w:rPr>
              <w:t>1</w:t>
            </w:r>
            <w:r w:rsidRPr="00B10DAF">
              <w:rPr>
                <w:rFonts w:cstheme="minorHAnsi"/>
                <w:sz w:val="20"/>
                <w:szCs w:val="20"/>
              </w:rPr>
              <w:t>:</w:t>
            </w:r>
            <w:r w:rsidR="00637071">
              <w:rPr>
                <w:rFonts w:cstheme="minorHAnsi"/>
                <w:sz w:val="20"/>
                <w:szCs w:val="20"/>
              </w:rPr>
              <w:t>4</w:t>
            </w:r>
            <w:r w:rsidR="00644315">
              <w:rPr>
                <w:rFonts w:cstheme="minorHAnsi"/>
                <w:sz w:val="20"/>
                <w:szCs w:val="20"/>
              </w:rPr>
              <w:t>5</w:t>
            </w:r>
            <w:r w:rsidR="0031646D" w:rsidRPr="00B10DAF">
              <w:rPr>
                <w:rFonts w:cstheme="minorHAnsi"/>
                <w:sz w:val="20"/>
                <w:szCs w:val="20"/>
              </w:rPr>
              <w:t xml:space="preserve"> </w:t>
            </w:r>
            <w:r w:rsidR="0031646D" w:rsidRPr="00FD1080">
              <w:rPr>
                <w:rFonts w:cstheme="minorHAnsi"/>
                <w:color w:val="7030A0"/>
                <w:sz w:val="18"/>
                <w:szCs w:val="18"/>
              </w:rPr>
              <w:t>(2 min)</w:t>
            </w:r>
          </w:p>
        </w:tc>
        <w:tc>
          <w:tcPr>
            <w:tcW w:w="4590" w:type="dxa"/>
          </w:tcPr>
          <w:p w14:paraId="0A7A4EA1" w14:textId="5E6EC4DC" w:rsidR="0020727E" w:rsidRPr="000C1E6E" w:rsidRDefault="007956B6" w:rsidP="000C1E6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C1E6E">
              <w:rPr>
                <w:rFonts w:cstheme="minorHAnsi"/>
                <w:b/>
                <w:bCs/>
                <w:sz w:val="20"/>
                <w:szCs w:val="20"/>
              </w:rPr>
              <w:t xml:space="preserve">AI Services for </w:t>
            </w:r>
            <w:r w:rsidR="000C1E6E"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 w:rsidRPr="000C1E6E">
              <w:rPr>
                <w:rFonts w:cstheme="minorHAnsi"/>
                <w:b/>
                <w:bCs/>
                <w:sz w:val="20"/>
                <w:szCs w:val="20"/>
              </w:rPr>
              <w:t xml:space="preserve">ompetitiveness and </w:t>
            </w:r>
            <w:r w:rsidR="000C1E6E">
              <w:rPr>
                <w:rFonts w:cstheme="minorHAnsi"/>
                <w:b/>
                <w:bCs/>
                <w:sz w:val="20"/>
                <w:szCs w:val="20"/>
              </w:rPr>
              <w:t>AI u</w:t>
            </w:r>
            <w:r w:rsidRPr="000C1E6E">
              <w:rPr>
                <w:rFonts w:cstheme="minorHAnsi"/>
                <w:b/>
                <w:bCs/>
                <w:sz w:val="20"/>
                <w:szCs w:val="20"/>
              </w:rPr>
              <w:t>ptake in Games</w:t>
            </w:r>
          </w:p>
        </w:tc>
        <w:tc>
          <w:tcPr>
            <w:tcW w:w="3780" w:type="dxa"/>
          </w:tcPr>
          <w:p w14:paraId="11271E21" w14:textId="129FF53A" w:rsidR="0031646D" w:rsidRPr="00B10DAF" w:rsidRDefault="000A6400" w:rsidP="00D21C09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B10DAF">
              <w:rPr>
                <w:rFonts w:cstheme="minorHAnsi"/>
                <w:b/>
                <w:bCs/>
                <w:sz w:val="20"/>
                <w:szCs w:val="20"/>
              </w:rPr>
              <w:t>Christina Tsita</w:t>
            </w:r>
            <w:r w:rsidRPr="004570EA">
              <w:rPr>
                <w:rFonts w:cstheme="minorHAnsi"/>
                <w:sz w:val="18"/>
                <w:szCs w:val="18"/>
              </w:rPr>
              <w:t xml:space="preserve">, Centre for Research and Technology – Hellas, </w:t>
            </w:r>
            <w:r w:rsidR="00307D42" w:rsidRPr="004570EA">
              <w:rPr>
                <w:rFonts w:cstheme="minorHAnsi"/>
                <w:sz w:val="18"/>
                <w:szCs w:val="18"/>
              </w:rPr>
              <w:t xml:space="preserve">Research Associate, GCC coordinator, </w:t>
            </w:r>
            <w:r w:rsidRPr="004570EA">
              <w:rPr>
                <w:rFonts w:cstheme="minorHAnsi"/>
                <w:sz w:val="18"/>
                <w:szCs w:val="18"/>
              </w:rPr>
              <w:t>MEMENTOES</w:t>
            </w:r>
          </w:p>
        </w:tc>
      </w:tr>
      <w:tr w:rsidR="000C1E6E" w:rsidRPr="008164B3" w14:paraId="68493A99" w14:textId="77777777" w:rsidTr="00BE77FB">
        <w:trPr>
          <w:trHeight w:val="56"/>
        </w:trPr>
        <w:tc>
          <w:tcPr>
            <w:tcW w:w="1350" w:type="dxa"/>
          </w:tcPr>
          <w:p w14:paraId="7D4E5164" w14:textId="5EDD7B66" w:rsidR="000C1E6E" w:rsidRPr="00B10DAF" w:rsidRDefault="000C1E6E" w:rsidP="0094691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B6696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="00637071">
              <w:rPr>
                <w:rFonts w:cstheme="minorHAnsi"/>
                <w:sz w:val="20"/>
                <w:szCs w:val="20"/>
              </w:rPr>
              <w:t>4</w:t>
            </w:r>
            <w:r w:rsidR="00644315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 xml:space="preserve"> – 1</w:t>
            </w:r>
            <w:r w:rsidR="000B6696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="00637071">
              <w:rPr>
                <w:rFonts w:cstheme="minorHAnsi"/>
                <w:sz w:val="20"/>
                <w:szCs w:val="20"/>
              </w:rPr>
              <w:t>4</w:t>
            </w:r>
            <w:r w:rsidR="00644315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D1080">
              <w:rPr>
                <w:rFonts w:cstheme="minorHAnsi"/>
                <w:color w:val="7030A0"/>
                <w:sz w:val="18"/>
                <w:szCs w:val="18"/>
              </w:rPr>
              <w:t>(2 min)</w:t>
            </w:r>
          </w:p>
        </w:tc>
        <w:tc>
          <w:tcPr>
            <w:tcW w:w="4590" w:type="dxa"/>
          </w:tcPr>
          <w:p w14:paraId="4095591F" w14:textId="764FD36A" w:rsidR="000C1E6E" w:rsidRPr="000C1E6E" w:rsidRDefault="000C1E6E" w:rsidP="000C1E6E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0C1E6E">
              <w:rPr>
                <w:rFonts w:cstheme="minorHAnsi"/>
                <w:b/>
                <w:bCs/>
                <w:sz w:val="20"/>
                <w:szCs w:val="20"/>
              </w:rPr>
              <w:t>Gamehearts</w:t>
            </w:r>
            <w:proofErr w:type="spellEnd"/>
            <w:r w:rsidRPr="000C1E6E">
              <w:rPr>
                <w:rFonts w:cstheme="minorHAnsi"/>
                <w:b/>
                <w:bCs/>
                <w:sz w:val="20"/>
                <w:szCs w:val="20"/>
              </w:rPr>
              <w:t>: pathways for socially and financially successful European gaming industry</w:t>
            </w:r>
          </w:p>
        </w:tc>
        <w:tc>
          <w:tcPr>
            <w:tcW w:w="3780" w:type="dxa"/>
          </w:tcPr>
          <w:p w14:paraId="3C88D467" w14:textId="291A63BA" w:rsidR="000C1E6E" w:rsidRPr="000C1E6E" w:rsidRDefault="000C1E6E" w:rsidP="000C1E6E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0C1E6E">
              <w:rPr>
                <w:rFonts w:cstheme="minorHAnsi"/>
                <w:b/>
                <w:bCs/>
                <w:sz w:val="20"/>
                <w:szCs w:val="20"/>
              </w:rPr>
              <w:t>Univ.Prof</w:t>
            </w:r>
            <w:proofErr w:type="spellEnd"/>
            <w:r w:rsidRPr="000C1E6E">
              <w:rPr>
                <w:rFonts w:cstheme="minorHAns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C1E6E">
              <w:rPr>
                <w:rFonts w:cstheme="minorHAnsi"/>
                <w:b/>
                <w:bCs/>
                <w:sz w:val="20"/>
                <w:szCs w:val="20"/>
              </w:rPr>
              <w:t>dr</w:t>
            </w:r>
            <w:proofErr w:type="spellEnd"/>
            <w:r w:rsidRPr="000C1E6E">
              <w:rPr>
                <w:rFonts w:cstheme="minorHAnsi"/>
                <w:b/>
                <w:bCs/>
                <w:sz w:val="20"/>
                <w:szCs w:val="20"/>
              </w:rPr>
              <w:t xml:space="preserve"> Katharine </w:t>
            </w:r>
            <w:proofErr w:type="spellStart"/>
            <w:r w:rsidRPr="000C1E6E">
              <w:rPr>
                <w:rFonts w:cstheme="minorHAnsi"/>
                <w:b/>
                <w:bCs/>
                <w:sz w:val="20"/>
                <w:szCs w:val="20"/>
              </w:rPr>
              <w:t>Sarikakis</w:t>
            </w:r>
            <w:proofErr w:type="spellEnd"/>
            <w:r w:rsidRPr="004570EA">
              <w:rPr>
                <w:rFonts w:cstheme="minorHAnsi"/>
                <w:sz w:val="18"/>
                <w:szCs w:val="18"/>
              </w:rPr>
              <w:t>,</w:t>
            </w:r>
            <w:r w:rsidRPr="004570E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4570EA">
              <w:rPr>
                <w:rFonts w:cstheme="minorHAnsi"/>
                <w:sz w:val="18"/>
                <w:szCs w:val="18"/>
              </w:rPr>
              <w:t>Media Governance and industries research Lab Director, University of Vienna</w:t>
            </w:r>
          </w:p>
        </w:tc>
      </w:tr>
      <w:tr w:rsidR="008D2D45" w:rsidRPr="008164B3" w14:paraId="0570CB08" w14:textId="77777777" w:rsidTr="009706C7">
        <w:trPr>
          <w:trHeight w:val="233"/>
        </w:trPr>
        <w:tc>
          <w:tcPr>
            <w:tcW w:w="9720" w:type="dxa"/>
            <w:gridSpan w:val="3"/>
            <w:shd w:val="clear" w:color="auto" w:fill="D9E2F3" w:themeFill="accent1" w:themeFillTint="33"/>
          </w:tcPr>
          <w:p w14:paraId="6A316EB3" w14:textId="2D5A1DD5" w:rsidR="008D2D45" w:rsidRPr="00D21C09" w:rsidRDefault="008D2D45" w:rsidP="0064431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21C09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Beyond video game industry</w:t>
            </w:r>
          </w:p>
        </w:tc>
      </w:tr>
      <w:tr w:rsidR="002B382C" w:rsidRPr="008164B3" w14:paraId="71642655" w14:textId="77777777" w:rsidTr="00BE77FB">
        <w:trPr>
          <w:trHeight w:val="980"/>
        </w:trPr>
        <w:tc>
          <w:tcPr>
            <w:tcW w:w="1350" w:type="dxa"/>
          </w:tcPr>
          <w:p w14:paraId="30B1068B" w14:textId="1DDF9980" w:rsidR="002B382C" w:rsidRPr="00D21C09" w:rsidRDefault="002B382C" w:rsidP="00946912">
            <w:pPr>
              <w:rPr>
                <w:rFonts w:cstheme="minorHAnsi"/>
                <w:sz w:val="20"/>
                <w:szCs w:val="20"/>
              </w:rPr>
            </w:pPr>
            <w:r w:rsidRPr="00B10DAF">
              <w:rPr>
                <w:rFonts w:cstheme="minorHAnsi"/>
                <w:sz w:val="20"/>
                <w:szCs w:val="20"/>
              </w:rPr>
              <w:t>1</w:t>
            </w:r>
            <w:r w:rsidR="000B6696">
              <w:rPr>
                <w:rFonts w:cstheme="minorHAnsi"/>
                <w:sz w:val="20"/>
                <w:szCs w:val="20"/>
              </w:rPr>
              <w:t>1</w:t>
            </w:r>
            <w:r w:rsidRPr="00B10DAF">
              <w:rPr>
                <w:rFonts w:cstheme="minorHAnsi"/>
                <w:sz w:val="20"/>
                <w:szCs w:val="20"/>
              </w:rPr>
              <w:t>:</w:t>
            </w:r>
            <w:r w:rsidR="00637071">
              <w:rPr>
                <w:rFonts w:cstheme="minorHAnsi"/>
                <w:sz w:val="20"/>
                <w:szCs w:val="20"/>
              </w:rPr>
              <w:t>4</w:t>
            </w:r>
            <w:r w:rsidR="00644315">
              <w:rPr>
                <w:rFonts w:cstheme="minorHAnsi"/>
                <w:sz w:val="20"/>
                <w:szCs w:val="20"/>
              </w:rPr>
              <w:t>7</w:t>
            </w:r>
            <w:r w:rsidRPr="00B10DAF">
              <w:rPr>
                <w:rFonts w:cstheme="minorHAnsi"/>
                <w:sz w:val="20"/>
                <w:szCs w:val="20"/>
              </w:rPr>
              <w:t>-1</w:t>
            </w:r>
            <w:r w:rsidR="000B6696">
              <w:rPr>
                <w:rFonts w:cstheme="minorHAnsi"/>
                <w:sz w:val="20"/>
                <w:szCs w:val="20"/>
              </w:rPr>
              <w:t>1</w:t>
            </w:r>
            <w:r w:rsidRPr="00B10DAF">
              <w:rPr>
                <w:rFonts w:cstheme="minorHAnsi"/>
                <w:sz w:val="20"/>
                <w:szCs w:val="20"/>
              </w:rPr>
              <w:t>:</w:t>
            </w:r>
            <w:r w:rsidR="00637071">
              <w:rPr>
                <w:rFonts w:cstheme="minorHAnsi"/>
                <w:sz w:val="20"/>
                <w:szCs w:val="20"/>
              </w:rPr>
              <w:t>5</w:t>
            </w:r>
            <w:r w:rsidR="00644315">
              <w:rPr>
                <w:rFonts w:cstheme="minorHAnsi"/>
                <w:sz w:val="20"/>
                <w:szCs w:val="20"/>
              </w:rPr>
              <w:t xml:space="preserve">2 </w:t>
            </w:r>
            <w:r w:rsidR="0031646D" w:rsidRPr="00FD1080">
              <w:rPr>
                <w:rFonts w:cstheme="minorHAnsi"/>
                <w:color w:val="7030A0"/>
                <w:sz w:val="18"/>
                <w:szCs w:val="18"/>
              </w:rPr>
              <w:t>(5 min)</w:t>
            </w:r>
          </w:p>
        </w:tc>
        <w:tc>
          <w:tcPr>
            <w:tcW w:w="4590" w:type="dxa"/>
          </w:tcPr>
          <w:p w14:paraId="44900EE1" w14:textId="77777777" w:rsidR="00644315" w:rsidRPr="00644315" w:rsidRDefault="00644315" w:rsidP="0064431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44315">
              <w:rPr>
                <w:rFonts w:cstheme="minorHAnsi"/>
                <w:b/>
                <w:bCs/>
                <w:sz w:val="20"/>
                <w:szCs w:val="20"/>
              </w:rPr>
              <w:t>Recommendations on games for culture, cultural game jams and empowered participation in</w:t>
            </w:r>
          </w:p>
          <w:p w14:paraId="1254D9A4" w14:textId="6597B583" w:rsidR="002B382C" w:rsidRPr="00B10DAF" w:rsidRDefault="00644315" w:rsidP="00644315">
            <w:pPr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644315">
              <w:rPr>
                <w:rFonts w:cstheme="minorHAnsi"/>
                <w:b/>
                <w:bCs/>
                <w:sz w:val="20"/>
                <w:szCs w:val="20"/>
              </w:rPr>
              <w:t>games and culture from the EPIC-WE project</w:t>
            </w:r>
          </w:p>
        </w:tc>
        <w:tc>
          <w:tcPr>
            <w:tcW w:w="3780" w:type="dxa"/>
          </w:tcPr>
          <w:p w14:paraId="5C2E2592" w14:textId="7F7CBE26" w:rsidR="002B382C" w:rsidRPr="00644315" w:rsidRDefault="00644315" w:rsidP="00644315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64431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Associate Professor</w:t>
            </w:r>
            <w:r w:rsidRPr="0064431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431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Rikke</w:t>
            </w:r>
            <w:proofErr w:type="spellEnd"/>
            <w:r w:rsidRPr="0064431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Toft </w:t>
            </w:r>
            <w:proofErr w:type="spellStart"/>
            <w:r w:rsidRPr="0064431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Nørgård</w:t>
            </w:r>
            <w:proofErr w:type="spellEnd"/>
            <w:r w:rsidRPr="00644315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570EA">
              <w:rPr>
                <w:rFonts w:cstheme="minorHAnsi"/>
                <w:color w:val="000000" w:themeColor="text1"/>
                <w:sz w:val="18"/>
                <w:szCs w:val="18"/>
              </w:rPr>
              <w:t>Aarhus University, Denmark - Coordinator and Lead of the EPIC-WE project</w:t>
            </w:r>
          </w:p>
        </w:tc>
      </w:tr>
      <w:tr w:rsidR="0021084F" w:rsidRPr="008164B3" w14:paraId="42845FB1" w14:textId="77777777" w:rsidTr="00BE77FB">
        <w:trPr>
          <w:trHeight w:val="710"/>
        </w:trPr>
        <w:tc>
          <w:tcPr>
            <w:tcW w:w="1350" w:type="dxa"/>
          </w:tcPr>
          <w:p w14:paraId="7B02DE21" w14:textId="0DD55B47" w:rsidR="0021084F" w:rsidRPr="00B10DAF" w:rsidRDefault="0020727E" w:rsidP="00946912">
            <w:pPr>
              <w:rPr>
                <w:rFonts w:cstheme="minorHAnsi"/>
                <w:sz w:val="20"/>
                <w:szCs w:val="20"/>
              </w:rPr>
            </w:pPr>
            <w:r w:rsidRPr="00B10DAF">
              <w:rPr>
                <w:rFonts w:cstheme="minorHAnsi"/>
                <w:sz w:val="20"/>
                <w:szCs w:val="20"/>
              </w:rPr>
              <w:t>1</w:t>
            </w:r>
            <w:r w:rsidR="000B6696">
              <w:rPr>
                <w:rFonts w:cstheme="minorHAnsi"/>
                <w:sz w:val="20"/>
                <w:szCs w:val="20"/>
              </w:rPr>
              <w:t>1</w:t>
            </w:r>
            <w:r w:rsidRPr="00B10DAF">
              <w:rPr>
                <w:rFonts w:cstheme="minorHAnsi"/>
                <w:sz w:val="20"/>
                <w:szCs w:val="20"/>
              </w:rPr>
              <w:t>:</w:t>
            </w:r>
            <w:r w:rsidR="00637071">
              <w:rPr>
                <w:rFonts w:cstheme="minorHAnsi"/>
                <w:sz w:val="20"/>
                <w:szCs w:val="20"/>
              </w:rPr>
              <w:t>5</w:t>
            </w:r>
            <w:r w:rsidR="00D836A7">
              <w:rPr>
                <w:rFonts w:cstheme="minorHAnsi"/>
                <w:sz w:val="20"/>
                <w:szCs w:val="20"/>
              </w:rPr>
              <w:t>2</w:t>
            </w:r>
            <w:r w:rsidRPr="00B10DAF">
              <w:rPr>
                <w:rFonts w:cstheme="minorHAnsi"/>
                <w:sz w:val="20"/>
                <w:szCs w:val="20"/>
              </w:rPr>
              <w:t xml:space="preserve"> – 1</w:t>
            </w:r>
            <w:r w:rsidR="000B6696">
              <w:rPr>
                <w:rFonts w:cstheme="minorHAnsi"/>
                <w:sz w:val="20"/>
                <w:szCs w:val="20"/>
              </w:rPr>
              <w:t>1</w:t>
            </w:r>
            <w:r w:rsidRPr="00B10DAF">
              <w:rPr>
                <w:rFonts w:cstheme="minorHAnsi"/>
                <w:sz w:val="20"/>
                <w:szCs w:val="20"/>
              </w:rPr>
              <w:t>:</w:t>
            </w:r>
            <w:r w:rsidR="00637071">
              <w:rPr>
                <w:rFonts w:cstheme="minorHAnsi"/>
                <w:sz w:val="20"/>
                <w:szCs w:val="20"/>
              </w:rPr>
              <w:t>5</w:t>
            </w:r>
            <w:r w:rsidR="0031646D" w:rsidRPr="00B10DAF">
              <w:rPr>
                <w:rFonts w:cstheme="minorHAnsi"/>
                <w:sz w:val="20"/>
                <w:szCs w:val="20"/>
              </w:rPr>
              <w:t xml:space="preserve">5 </w:t>
            </w:r>
            <w:r w:rsidR="0031646D" w:rsidRPr="00FD1080">
              <w:rPr>
                <w:rFonts w:cstheme="minorHAnsi"/>
                <w:color w:val="7030A0"/>
                <w:sz w:val="18"/>
                <w:szCs w:val="18"/>
              </w:rPr>
              <w:t>(</w:t>
            </w:r>
            <w:r w:rsidR="00D836A7" w:rsidRPr="00FD1080">
              <w:rPr>
                <w:rFonts w:cstheme="minorHAnsi"/>
                <w:color w:val="7030A0"/>
                <w:sz w:val="18"/>
                <w:szCs w:val="18"/>
              </w:rPr>
              <w:t>3</w:t>
            </w:r>
            <w:r w:rsidR="0031646D" w:rsidRPr="00FD1080">
              <w:rPr>
                <w:rFonts w:cstheme="minorHAnsi"/>
                <w:color w:val="7030A0"/>
                <w:sz w:val="18"/>
                <w:szCs w:val="18"/>
              </w:rPr>
              <w:t xml:space="preserve"> min)</w:t>
            </w:r>
          </w:p>
        </w:tc>
        <w:tc>
          <w:tcPr>
            <w:tcW w:w="4590" w:type="dxa"/>
          </w:tcPr>
          <w:p w14:paraId="38108C21" w14:textId="17B590D0" w:rsidR="0021084F" w:rsidRPr="00F11C4C" w:rsidRDefault="0021084F" w:rsidP="0021084F">
            <w:pPr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11C4C">
              <w:rPr>
                <w:rFonts w:cstheme="minorHAnsi"/>
                <w:b/>
                <w:bCs/>
                <w:sz w:val="20"/>
                <w:szCs w:val="20"/>
              </w:rPr>
              <w:t>Culture &amp; Play in Joint Design - the importance of co-creation</w:t>
            </w:r>
          </w:p>
        </w:tc>
        <w:tc>
          <w:tcPr>
            <w:tcW w:w="3780" w:type="dxa"/>
          </w:tcPr>
          <w:p w14:paraId="6DDC9671" w14:textId="5F3C0E43" w:rsidR="0021084F" w:rsidRPr="00B10DAF" w:rsidRDefault="0021084F" w:rsidP="00946912">
            <w:pPr>
              <w:rPr>
                <w:rFonts w:cstheme="minorHAnsi"/>
                <w:sz w:val="20"/>
                <w:szCs w:val="20"/>
              </w:rPr>
            </w:pPr>
            <w:r w:rsidRPr="00B10DAF">
              <w:rPr>
                <w:rFonts w:cstheme="minorHAnsi"/>
                <w:b/>
                <w:bCs/>
                <w:sz w:val="20"/>
                <w:szCs w:val="20"/>
              </w:rPr>
              <w:t>Diana Fehr</w:t>
            </w:r>
            <w:r w:rsidRPr="00B10DAF">
              <w:rPr>
                <w:rFonts w:cstheme="minorHAnsi"/>
                <w:sz w:val="20"/>
                <w:szCs w:val="20"/>
              </w:rPr>
              <w:t xml:space="preserve">, </w:t>
            </w:r>
            <w:r w:rsidRPr="004570EA">
              <w:rPr>
                <w:rFonts w:cstheme="minorHAnsi"/>
                <w:sz w:val="18"/>
                <w:szCs w:val="18"/>
              </w:rPr>
              <w:t xml:space="preserve">Founder and Director of </w:t>
            </w:r>
            <w:proofErr w:type="spellStart"/>
            <w:r w:rsidRPr="004570EA">
              <w:rPr>
                <w:rFonts w:cstheme="minorHAnsi"/>
                <w:sz w:val="18"/>
                <w:szCs w:val="18"/>
              </w:rPr>
              <w:t>MuseoSpace</w:t>
            </w:r>
            <w:proofErr w:type="spellEnd"/>
            <w:r w:rsidRPr="004570EA">
              <w:rPr>
                <w:rFonts w:cstheme="minorHAnsi"/>
                <w:sz w:val="18"/>
                <w:szCs w:val="18"/>
              </w:rPr>
              <w:t xml:space="preserve"> Foundation, I-GAME project, WP5 (pilot) lead</w:t>
            </w:r>
          </w:p>
        </w:tc>
      </w:tr>
      <w:tr w:rsidR="006A3BFF" w:rsidRPr="008164B3" w14:paraId="5CAA1D73" w14:textId="77777777" w:rsidTr="00CB01BB">
        <w:trPr>
          <w:trHeight w:val="305"/>
        </w:trPr>
        <w:tc>
          <w:tcPr>
            <w:tcW w:w="9720" w:type="dxa"/>
            <w:gridSpan w:val="3"/>
            <w:shd w:val="clear" w:color="auto" w:fill="D9E2F3" w:themeFill="accent1" w:themeFillTint="33"/>
          </w:tcPr>
          <w:p w14:paraId="45C2C91C" w14:textId="0B86F5D6" w:rsidR="006A3BFF" w:rsidRPr="00D21C09" w:rsidRDefault="006A3BFF" w:rsidP="0064431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21C09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Improve policy making</w:t>
            </w:r>
          </w:p>
        </w:tc>
      </w:tr>
      <w:tr w:rsidR="0021084F" w:rsidRPr="008164B3" w14:paraId="49F29816" w14:textId="77777777" w:rsidTr="00BE77FB">
        <w:trPr>
          <w:trHeight w:val="647"/>
        </w:trPr>
        <w:tc>
          <w:tcPr>
            <w:tcW w:w="1350" w:type="dxa"/>
          </w:tcPr>
          <w:p w14:paraId="4B6F18B5" w14:textId="70F64840" w:rsidR="0021084F" w:rsidRPr="00B10DAF" w:rsidRDefault="0021084F" w:rsidP="00946912">
            <w:pPr>
              <w:rPr>
                <w:rFonts w:cstheme="minorHAnsi"/>
                <w:sz w:val="20"/>
                <w:szCs w:val="20"/>
              </w:rPr>
            </w:pPr>
            <w:r w:rsidRPr="00B10DAF">
              <w:rPr>
                <w:rFonts w:cstheme="minorHAnsi"/>
                <w:sz w:val="20"/>
                <w:szCs w:val="20"/>
              </w:rPr>
              <w:t>1</w:t>
            </w:r>
            <w:r w:rsidR="000B6696">
              <w:rPr>
                <w:rFonts w:cstheme="minorHAnsi"/>
                <w:sz w:val="20"/>
                <w:szCs w:val="20"/>
              </w:rPr>
              <w:t>1</w:t>
            </w:r>
            <w:r w:rsidRPr="00B10DAF">
              <w:rPr>
                <w:rFonts w:cstheme="minorHAnsi"/>
                <w:sz w:val="20"/>
                <w:szCs w:val="20"/>
              </w:rPr>
              <w:t>:</w:t>
            </w:r>
            <w:r w:rsidR="00637071">
              <w:rPr>
                <w:rFonts w:cstheme="minorHAnsi"/>
                <w:sz w:val="20"/>
                <w:szCs w:val="20"/>
              </w:rPr>
              <w:t>5</w:t>
            </w:r>
            <w:r w:rsidR="0031646D" w:rsidRPr="00B10DAF">
              <w:rPr>
                <w:rFonts w:cstheme="minorHAnsi"/>
                <w:sz w:val="20"/>
                <w:szCs w:val="20"/>
              </w:rPr>
              <w:t>5</w:t>
            </w:r>
            <w:r w:rsidRPr="00B10DAF">
              <w:rPr>
                <w:rFonts w:cstheme="minorHAnsi"/>
                <w:sz w:val="20"/>
                <w:szCs w:val="20"/>
              </w:rPr>
              <w:t>-1</w:t>
            </w:r>
            <w:r w:rsidR="00637071">
              <w:rPr>
                <w:rFonts w:cstheme="minorHAnsi"/>
                <w:sz w:val="20"/>
                <w:szCs w:val="20"/>
              </w:rPr>
              <w:t>2</w:t>
            </w:r>
            <w:r w:rsidRPr="00B10DAF">
              <w:rPr>
                <w:rFonts w:cstheme="minorHAnsi"/>
                <w:sz w:val="20"/>
                <w:szCs w:val="20"/>
              </w:rPr>
              <w:t>:</w:t>
            </w:r>
            <w:r w:rsidR="00637071">
              <w:rPr>
                <w:rFonts w:cstheme="minorHAnsi"/>
                <w:sz w:val="20"/>
                <w:szCs w:val="20"/>
              </w:rPr>
              <w:t>0</w:t>
            </w:r>
            <w:r w:rsidR="0031646D" w:rsidRPr="00B10DAF">
              <w:rPr>
                <w:rFonts w:cstheme="minorHAnsi"/>
                <w:sz w:val="20"/>
                <w:szCs w:val="20"/>
              </w:rPr>
              <w:t xml:space="preserve">0 </w:t>
            </w:r>
            <w:r w:rsidR="0031646D" w:rsidRPr="00FD1080">
              <w:rPr>
                <w:rFonts w:cstheme="minorHAnsi"/>
                <w:color w:val="7030A0"/>
                <w:sz w:val="18"/>
                <w:szCs w:val="18"/>
              </w:rPr>
              <w:t>(5 min)</w:t>
            </w:r>
          </w:p>
        </w:tc>
        <w:tc>
          <w:tcPr>
            <w:tcW w:w="4590" w:type="dxa"/>
          </w:tcPr>
          <w:p w14:paraId="0013BEB6" w14:textId="56CCB075" w:rsidR="0021084F" w:rsidRPr="00F11C4C" w:rsidRDefault="0021084F" w:rsidP="000F11C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11C4C">
              <w:rPr>
                <w:rFonts w:cstheme="minorHAnsi"/>
                <w:b/>
                <w:bCs/>
                <w:sz w:val="20"/>
                <w:szCs w:val="20"/>
              </w:rPr>
              <w:t>Early Policy Signals from STRATEGIES: Funding Fit, Data Gaps, and Market Enablers for Sustainable Games</w:t>
            </w:r>
          </w:p>
        </w:tc>
        <w:tc>
          <w:tcPr>
            <w:tcW w:w="3780" w:type="dxa"/>
          </w:tcPr>
          <w:p w14:paraId="1087EF43" w14:textId="2BC10CBB" w:rsidR="0021084F" w:rsidRPr="00B10DAF" w:rsidRDefault="0021084F" w:rsidP="0021084F">
            <w:pPr>
              <w:rPr>
                <w:rFonts w:cstheme="minorHAnsi"/>
                <w:sz w:val="20"/>
                <w:szCs w:val="20"/>
              </w:rPr>
            </w:pPr>
            <w:r w:rsidRPr="00B10DAF">
              <w:rPr>
                <w:rFonts w:cstheme="minorHAnsi"/>
                <w:b/>
                <w:bCs/>
                <w:sz w:val="20"/>
                <w:szCs w:val="20"/>
              </w:rPr>
              <w:t xml:space="preserve">Odile </w:t>
            </w:r>
            <w:proofErr w:type="spellStart"/>
            <w:r w:rsidRPr="00B10DAF">
              <w:rPr>
                <w:rFonts w:cstheme="minorHAnsi"/>
                <w:b/>
                <w:bCs/>
                <w:sz w:val="20"/>
                <w:szCs w:val="20"/>
              </w:rPr>
              <w:t>Limpach</w:t>
            </w:r>
            <w:proofErr w:type="spellEnd"/>
            <w:r w:rsidRPr="004570EA">
              <w:rPr>
                <w:rFonts w:cstheme="minorHAnsi"/>
                <w:sz w:val="20"/>
                <w:szCs w:val="20"/>
              </w:rPr>
              <w:t>,</w:t>
            </w:r>
            <w:r w:rsidRPr="00B10DAF">
              <w:rPr>
                <w:rFonts w:cstheme="minorHAnsi"/>
                <w:sz w:val="20"/>
                <w:szCs w:val="20"/>
              </w:rPr>
              <w:t xml:space="preserve"> </w:t>
            </w:r>
            <w:r w:rsidRPr="004570EA">
              <w:rPr>
                <w:rFonts w:cstheme="minorHAnsi"/>
                <w:sz w:val="18"/>
                <w:szCs w:val="18"/>
              </w:rPr>
              <w:t xml:space="preserve">Co-founder, </w:t>
            </w:r>
            <w:proofErr w:type="spellStart"/>
            <w:r w:rsidRPr="004570EA">
              <w:rPr>
                <w:rFonts w:cstheme="minorHAnsi"/>
                <w:sz w:val="18"/>
                <w:szCs w:val="18"/>
              </w:rPr>
              <w:t>SpielFabrique</w:t>
            </w:r>
            <w:proofErr w:type="spellEnd"/>
            <w:r w:rsidRPr="004570EA">
              <w:rPr>
                <w:rFonts w:cstheme="minorHAnsi"/>
                <w:sz w:val="18"/>
                <w:szCs w:val="18"/>
              </w:rPr>
              <w:t xml:space="preserve"> 360° UG (</w:t>
            </w:r>
            <w:proofErr w:type="spellStart"/>
            <w:r w:rsidRPr="004570EA">
              <w:rPr>
                <w:rFonts w:cstheme="minorHAnsi"/>
                <w:sz w:val="18"/>
                <w:szCs w:val="18"/>
              </w:rPr>
              <w:t>haftungsbeschränkt</w:t>
            </w:r>
            <w:proofErr w:type="spellEnd"/>
            <w:r w:rsidRPr="004570EA">
              <w:rPr>
                <w:rFonts w:cstheme="minorHAnsi"/>
                <w:sz w:val="18"/>
                <w:szCs w:val="18"/>
              </w:rPr>
              <w:t>), STRATEGIES project</w:t>
            </w:r>
          </w:p>
        </w:tc>
      </w:tr>
      <w:tr w:rsidR="0021084F" w:rsidRPr="008164B3" w14:paraId="6C0425E2" w14:textId="77777777" w:rsidTr="00BE77FB">
        <w:trPr>
          <w:trHeight w:val="242"/>
        </w:trPr>
        <w:tc>
          <w:tcPr>
            <w:tcW w:w="1350" w:type="dxa"/>
          </w:tcPr>
          <w:p w14:paraId="12B79979" w14:textId="3CA18EE0" w:rsidR="0021084F" w:rsidRPr="00F11C4C" w:rsidRDefault="0031646D" w:rsidP="00946912">
            <w:pPr>
              <w:rPr>
                <w:rFonts w:cstheme="minorHAnsi"/>
                <w:sz w:val="20"/>
                <w:szCs w:val="20"/>
              </w:rPr>
            </w:pPr>
            <w:r w:rsidRPr="00F11C4C">
              <w:rPr>
                <w:rFonts w:cstheme="minorHAnsi"/>
                <w:sz w:val="20"/>
                <w:szCs w:val="20"/>
              </w:rPr>
              <w:t>1</w:t>
            </w:r>
            <w:r w:rsidR="00637071">
              <w:rPr>
                <w:rFonts w:cstheme="minorHAnsi"/>
                <w:sz w:val="20"/>
                <w:szCs w:val="20"/>
              </w:rPr>
              <w:t>2</w:t>
            </w:r>
            <w:r w:rsidRPr="00F11C4C">
              <w:rPr>
                <w:rFonts w:cstheme="minorHAnsi"/>
                <w:sz w:val="20"/>
                <w:szCs w:val="20"/>
              </w:rPr>
              <w:t>:</w:t>
            </w:r>
            <w:r w:rsidR="00637071">
              <w:rPr>
                <w:rFonts w:cstheme="minorHAnsi"/>
                <w:sz w:val="20"/>
                <w:szCs w:val="20"/>
              </w:rPr>
              <w:t>00</w:t>
            </w:r>
            <w:r w:rsidRPr="00F11C4C">
              <w:rPr>
                <w:rFonts w:cstheme="minorHAnsi"/>
                <w:sz w:val="20"/>
                <w:szCs w:val="20"/>
              </w:rPr>
              <w:t>-1</w:t>
            </w:r>
            <w:r w:rsidR="00637071">
              <w:rPr>
                <w:rFonts w:cstheme="minorHAnsi"/>
                <w:sz w:val="20"/>
                <w:szCs w:val="20"/>
              </w:rPr>
              <w:t>2</w:t>
            </w:r>
            <w:r w:rsidRPr="00F11C4C">
              <w:rPr>
                <w:rFonts w:cstheme="minorHAnsi"/>
                <w:sz w:val="20"/>
                <w:szCs w:val="20"/>
              </w:rPr>
              <w:t>:</w:t>
            </w:r>
            <w:r w:rsidR="00637071">
              <w:rPr>
                <w:rFonts w:cstheme="minorHAnsi"/>
                <w:sz w:val="20"/>
                <w:szCs w:val="20"/>
              </w:rPr>
              <w:t xml:space="preserve">02 </w:t>
            </w:r>
            <w:r w:rsidRPr="00FD1080">
              <w:rPr>
                <w:rFonts w:cstheme="minorHAnsi"/>
                <w:color w:val="7030A0"/>
                <w:sz w:val="18"/>
                <w:szCs w:val="18"/>
              </w:rPr>
              <w:t>(</w:t>
            </w:r>
            <w:r w:rsidR="003B091D" w:rsidRPr="00FD1080">
              <w:rPr>
                <w:rFonts w:cstheme="minorHAnsi"/>
                <w:color w:val="7030A0"/>
                <w:sz w:val="18"/>
                <w:szCs w:val="18"/>
              </w:rPr>
              <w:t>2</w:t>
            </w:r>
            <w:r w:rsidRPr="00FD1080">
              <w:rPr>
                <w:rFonts w:cstheme="minorHAnsi"/>
                <w:color w:val="7030A0"/>
                <w:sz w:val="18"/>
                <w:szCs w:val="18"/>
              </w:rPr>
              <w:t xml:space="preserve"> min)</w:t>
            </w:r>
          </w:p>
        </w:tc>
        <w:tc>
          <w:tcPr>
            <w:tcW w:w="4590" w:type="dxa"/>
          </w:tcPr>
          <w:p w14:paraId="45C433E8" w14:textId="130819F6" w:rsidR="00F11C4C" w:rsidRPr="00F11C4C" w:rsidRDefault="0021084F" w:rsidP="006C037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11C4C">
              <w:rPr>
                <w:rFonts w:cstheme="minorHAnsi"/>
                <w:b/>
                <w:bCs/>
                <w:sz w:val="20"/>
                <w:szCs w:val="20"/>
              </w:rPr>
              <w:t>Games for policy making (GREAT)</w:t>
            </w:r>
          </w:p>
          <w:p w14:paraId="0CE3EC81" w14:textId="77777777" w:rsidR="005E0AE1" w:rsidRPr="00FD3EA0" w:rsidRDefault="005E0AE1" w:rsidP="00FD3EA0">
            <w:pPr>
              <w:pStyle w:val="ListParagraph"/>
              <w:numPr>
                <w:ilvl w:val="0"/>
                <w:numId w:val="13"/>
              </w:numPr>
              <w:spacing w:line="256" w:lineRule="auto"/>
              <w:ind w:left="253" w:hanging="180"/>
              <w:rPr>
                <w:rFonts w:cstheme="minorHAnsi"/>
                <w:sz w:val="18"/>
                <w:szCs w:val="18"/>
                <w:lang w:val="en-GB"/>
              </w:rPr>
            </w:pPr>
            <w:r w:rsidRPr="00FD3EA0">
              <w:rPr>
                <w:rFonts w:cstheme="minorHAnsi"/>
                <w:sz w:val="18"/>
                <w:szCs w:val="18"/>
                <w:lang w:val="en-GB"/>
              </w:rPr>
              <w:t>Leveraging entertainment games for policy making (with a focus on climate policy)</w:t>
            </w:r>
          </w:p>
          <w:p w14:paraId="4E9DDEEA" w14:textId="77777777" w:rsidR="005E0AE1" w:rsidRPr="00FD3EA0" w:rsidRDefault="005E0AE1" w:rsidP="00FD3EA0">
            <w:pPr>
              <w:pStyle w:val="ListParagraph"/>
              <w:numPr>
                <w:ilvl w:val="0"/>
                <w:numId w:val="13"/>
              </w:numPr>
              <w:spacing w:line="256" w:lineRule="auto"/>
              <w:ind w:left="253" w:hanging="180"/>
              <w:rPr>
                <w:rFonts w:cstheme="minorHAnsi"/>
                <w:sz w:val="18"/>
                <w:szCs w:val="18"/>
                <w:lang w:val="en-GB"/>
              </w:rPr>
            </w:pPr>
            <w:r w:rsidRPr="00FD3EA0">
              <w:rPr>
                <w:rFonts w:cstheme="minorHAnsi"/>
                <w:sz w:val="18"/>
                <w:szCs w:val="18"/>
                <w:lang w:val="en-GB"/>
              </w:rPr>
              <w:t xml:space="preserve">How this data benefits games studios and the industry </w:t>
            </w:r>
          </w:p>
          <w:p w14:paraId="28878542" w14:textId="603221FC" w:rsidR="005E0AE1" w:rsidRPr="00F11C4C" w:rsidRDefault="005E0AE1" w:rsidP="00FD3EA0">
            <w:pPr>
              <w:pStyle w:val="ListParagraph"/>
              <w:numPr>
                <w:ilvl w:val="0"/>
                <w:numId w:val="13"/>
              </w:numPr>
              <w:spacing w:line="256" w:lineRule="auto"/>
              <w:ind w:left="253" w:hanging="180"/>
              <w:rPr>
                <w:rFonts w:cstheme="minorHAnsi"/>
                <w:b/>
                <w:bCs/>
                <w:sz w:val="20"/>
                <w:szCs w:val="20"/>
              </w:rPr>
            </w:pPr>
            <w:r w:rsidRPr="00FD3EA0">
              <w:rPr>
                <w:rFonts w:cstheme="minorHAnsi"/>
                <w:sz w:val="18"/>
                <w:szCs w:val="18"/>
                <w:lang w:val="en-GB"/>
              </w:rPr>
              <w:t>Policies that can support the industry</w:t>
            </w:r>
          </w:p>
        </w:tc>
        <w:tc>
          <w:tcPr>
            <w:tcW w:w="3780" w:type="dxa"/>
          </w:tcPr>
          <w:p w14:paraId="0C95D69E" w14:textId="4573028D" w:rsidR="0021084F" w:rsidRPr="00F11C4C" w:rsidRDefault="0021084F" w:rsidP="00946912">
            <w:pPr>
              <w:rPr>
                <w:rFonts w:cstheme="minorHAnsi"/>
                <w:sz w:val="20"/>
                <w:szCs w:val="20"/>
              </w:rPr>
            </w:pPr>
            <w:r w:rsidRPr="00F11C4C">
              <w:rPr>
                <w:rFonts w:cstheme="minorHAnsi"/>
                <w:b/>
                <w:bCs/>
                <w:sz w:val="20"/>
                <w:szCs w:val="20"/>
              </w:rPr>
              <w:t xml:space="preserve">Jude </w:t>
            </w:r>
            <w:proofErr w:type="spellStart"/>
            <w:r w:rsidRPr="00F11C4C">
              <w:rPr>
                <w:rFonts w:cstheme="minorHAnsi"/>
                <w:b/>
                <w:bCs/>
                <w:sz w:val="20"/>
                <w:szCs w:val="20"/>
              </w:rPr>
              <w:t>Ower</w:t>
            </w:r>
            <w:proofErr w:type="spellEnd"/>
            <w:r w:rsidR="005E0AE1" w:rsidRPr="00F11C4C">
              <w:rPr>
                <w:rFonts w:cstheme="minorHAnsi"/>
                <w:sz w:val="20"/>
                <w:szCs w:val="20"/>
              </w:rPr>
              <w:t xml:space="preserve">, </w:t>
            </w:r>
            <w:r w:rsidR="005E0AE1" w:rsidRPr="004570EA">
              <w:rPr>
                <w:rFonts w:cstheme="minorHAnsi"/>
                <w:sz w:val="18"/>
                <w:szCs w:val="18"/>
              </w:rPr>
              <w:t xml:space="preserve">Chief Strategy Officer, </w:t>
            </w:r>
            <w:proofErr w:type="spellStart"/>
            <w:r w:rsidR="005E0AE1" w:rsidRPr="004570EA">
              <w:rPr>
                <w:rFonts w:cstheme="minorHAnsi"/>
                <w:sz w:val="18"/>
                <w:szCs w:val="18"/>
              </w:rPr>
              <w:t>PlanetPlay</w:t>
            </w:r>
            <w:proofErr w:type="spellEnd"/>
            <w:r w:rsidR="004570EA" w:rsidRPr="004570EA">
              <w:rPr>
                <w:rFonts w:cstheme="minorHAnsi"/>
                <w:sz w:val="18"/>
                <w:szCs w:val="18"/>
              </w:rPr>
              <w:t>, GREAT</w:t>
            </w:r>
          </w:p>
          <w:p w14:paraId="721007B2" w14:textId="78E8D70B" w:rsidR="005E0AE1" w:rsidRPr="00F11C4C" w:rsidRDefault="005E0AE1" w:rsidP="00946912">
            <w:pPr>
              <w:rPr>
                <w:rFonts w:cstheme="minorHAnsi"/>
                <w:sz w:val="20"/>
                <w:szCs w:val="20"/>
              </w:rPr>
            </w:pPr>
            <w:r w:rsidRPr="00F11C4C">
              <w:rPr>
                <w:rFonts w:cstheme="minorHAnsi"/>
                <w:b/>
                <w:bCs/>
                <w:sz w:val="20"/>
                <w:szCs w:val="20"/>
              </w:rPr>
              <w:t>Prof. Paul Hollins</w:t>
            </w:r>
            <w:r w:rsidRPr="004570EA">
              <w:rPr>
                <w:rFonts w:cstheme="minorHAnsi"/>
                <w:sz w:val="18"/>
                <w:szCs w:val="18"/>
              </w:rPr>
              <w:t>, University of Greater Manchester</w:t>
            </w:r>
            <w:r w:rsidR="004570EA" w:rsidRPr="004570EA">
              <w:rPr>
                <w:rFonts w:cstheme="minorHAnsi"/>
                <w:sz w:val="18"/>
                <w:szCs w:val="18"/>
              </w:rPr>
              <w:t>, GREAT</w:t>
            </w:r>
          </w:p>
        </w:tc>
      </w:tr>
      <w:tr w:rsidR="00644315" w:rsidRPr="008164B3" w14:paraId="627B0677" w14:textId="77777777" w:rsidTr="00644315">
        <w:trPr>
          <w:trHeight w:val="242"/>
        </w:trPr>
        <w:tc>
          <w:tcPr>
            <w:tcW w:w="9720" w:type="dxa"/>
            <w:gridSpan w:val="3"/>
            <w:shd w:val="clear" w:color="auto" w:fill="8EAADB" w:themeFill="accent1" w:themeFillTint="99"/>
          </w:tcPr>
          <w:p w14:paraId="39CF584B" w14:textId="29149683" w:rsidR="00644315" w:rsidRPr="00644315" w:rsidRDefault="00644315" w:rsidP="00644315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431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Discussion with policy makers</w:t>
            </w:r>
          </w:p>
        </w:tc>
      </w:tr>
      <w:tr w:rsidR="005F638A" w:rsidRPr="00F11C4C" w14:paraId="2F228E05" w14:textId="77777777" w:rsidTr="00BE77FB">
        <w:trPr>
          <w:trHeight w:val="422"/>
        </w:trPr>
        <w:tc>
          <w:tcPr>
            <w:tcW w:w="1350" w:type="dxa"/>
            <w:shd w:val="clear" w:color="auto" w:fill="D9E2F3" w:themeFill="accent1" w:themeFillTint="33"/>
          </w:tcPr>
          <w:p w14:paraId="505BB446" w14:textId="63F22D01" w:rsidR="005F638A" w:rsidRPr="00D21C09" w:rsidRDefault="005F638A" w:rsidP="00946912">
            <w:pPr>
              <w:rPr>
                <w:rFonts w:cstheme="minorHAnsi"/>
                <w:sz w:val="20"/>
                <w:szCs w:val="20"/>
              </w:rPr>
            </w:pPr>
            <w:r w:rsidRPr="00D21C09">
              <w:rPr>
                <w:rFonts w:cstheme="minorHAnsi"/>
                <w:sz w:val="20"/>
                <w:szCs w:val="20"/>
              </w:rPr>
              <w:t>1</w:t>
            </w:r>
            <w:r w:rsidR="00637071">
              <w:rPr>
                <w:rFonts w:cstheme="minorHAnsi"/>
                <w:sz w:val="20"/>
                <w:szCs w:val="20"/>
              </w:rPr>
              <w:t>2</w:t>
            </w:r>
            <w:r w:rsidRPr="00D21C09">
              <w:rPr>
                <w:rFonts w:cstheme="minorHAnsi"/>
                <w:sz w:val="20"/>
                <w:szCs w:val="20"/>
              </w:rPr>
              <w:t>:</w:t>
            </w:r>
            <w:r w:rsidR="00637071">
              <w:rPr>
                <w:rFonts w:cstheme="minorHAnsi"/>
                <w:sz w:val="20"/>
                <w:szCs w:val="20"/>
              </w:rPr>
              <w:t>02</w:t>
            </w:r>
            <w:r w:rsidRPr="00D21C09">
              <w:rPr>
                <w:rFonts w:cstheme="minorHAnsi"/>
                <w:sz w:val="20"/>
                <w:szCs w:val="20"/>
              </w:rPr>
              <w:t xml:space="preserve"> – 1</w:t>
            </w:r>
            <w:r w:rsidR="00637071">
              <w:rPr>
                <w:rFonts w:cstheme="minorHAnsi"/>
                <w:sz w:val="20"/>
                <w:szCs w:val="20"/>
              </w:rPr>
              <w:t>2</w:t>
            </w:r>
            <w:r w:rsidRPr="00D21C09">
              <w:rPr>
                <w:rFonts w:cstheme="minorHAnsi"/>
                <w:sz w:val="20"/>
                <w:szCs w:val="20"/>
              </w:rPr>
              <w:t>:</w:t>
            </w:r>
            <w:r w:rsidR="00637071">
              <w:rPr>
                <w:rFonts w:cstheme="minorHAnsi"/>
                <w:sz w:val="20"/>
                <w:szCs w:val="20"/>
              </w:rPr>
              <w:t>26</w:t>
            </w:r>
            <w:r w:rsidR="0031646D" w:rsidRPr="00D21C09">
              <w:rPr>
                <w:rFonts w:cstheme="minorHAnsi"/>
                <w:sz w:val="20"/>
                <w:szCs w:val="20"/>
              </w:rPr>
              <w:t xml:space="preserve"> </w:t>
            </w:r>
            <w:r w:rsidR="0031646D" w:rsidRPr="00FD1080">
              <w:rPr>
                <w:rFonts w:cstheme="minorHAnsi"/>
                <w:color w:val="7030A0"/>
                <w:sz w:val="18"/>
                <w:szCs w:val="18"/>
              </w:rPr>
              <w:t>(24 min)</w:t>
            </w:r>
          </w:p>
        </w:tc>
        <w:tc>
          <w:tcPr>
            <w:tcW w:w="4590" w:type="dxa"/>
            <w:shd w:val="clear" w:color="auto" w:fill="D9E2F3" w:themeFill="accent1" w:themeFillTint="33"/>
          </w:tcPr>
          <w:p w14:paraId="45227CDE" w14:textId="2C5FE278" w:rsidR="0031646D" w:rsidRPr="00D21C09" w:rsidRDefault="005F638A" w:rsidP="006C0376">
            <w:pPr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D21C09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Discussion with policy makers</w:t>
            </w:r>
            <w:r w:rsidR="00322014" w:rsidRPr="00D21C09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 xml:space="preserve">: </w:t>
            </w:r>
            <w:r w:rsidR="002F0867" w:rsidRPr="00D21C09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the f</w:t>
            </w:r>
            <w:r w:rsidR="00322014" w:rsidRPr="00D21C09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uture of EU Gaming Industry</w:t>
            </w:r>
          </w:p>
          <w:p w14:paraId="1883A578" w14:textId="72F18413" w:rsidR="007961CA" w:rsidRPr="005A041E" w:rsidRDefault="007961CA" w:rsidP="00FD3EA0">
            <w:pPr>
              <w:pStyle w:val="ListParagraph"/>
              <w:numPr>
                <w:ilvl w:val="0"/>
                <w:numId w:val="13"/>
              </w:numPr>
              <w:spacing w:line="256" w:lineRule="auto"/>
              <w:ind w:left="253" w:hanging="180"/>
              <w:rPr>
                <w:rFonts w:cstheme="minorHAnsi"/>
                <w:sz w:val="20"/>
                <w:szCs w:val="20"/>
                <w:lang w:val="en-GB"/>
              </w:rPr>
            </w:pPr>
            <w:r w:rsidRPr="005A041E">
              <w:rPr>
                <w:rFonts w:cstheme="minorHAnsi"/>
                <w:sz w:val="20"/>
                <w:szCs w:val="20"/>
                <w:lang w:val="en-GB"/>
              </w:rPr>
              <w:t xml:space="preserve">Competitiveness, Economic Impact, and Innovation in the AI </w:t>
            </w:r>
            <w:r w:rsidR="00C408A4" w:rsidRPr="005A041E">
              <w:rPr>
                <w:rFonts w:cstheme="minorHAnsi"/>
                <w:sz w:val="20"/>
                <w:szCs w:val="20"/>
                <w:lang w:val="en-GB"/>
              </w:rPr>
              <w:t>e</w:t>
            </w:r>
            <w:r w:rsidRPr="005A041E">
              <w:rPr>
                <w:rFonts w:cstheme="minorHAnsi"/>
                <w:sz w:val="20"/>
                <w:szCs w:val="20"/>
                <w:lang w:val="en-GB"/>
              </w:rPr>
              <w:t>ra</w:t>
            </w:r>
          </w:p>
          <w:p w14:paraId="4F04A5DC" w14:textId="792EEE94" w:rsidR="00AB4017" w:rsidRPr="005A041E" w:rsidRDefault="00AB4017" w:rsidP="00FD3EA0">
            <w:pPr>
              <w:pStyle w:val="ListParagraph"/>
              <w:numPr>
                <w:ilvl w:val="0"/>
                <w:numId w:val="13"/>
              </w:numPr>
              <w:spacing w:line="256" w:lineRule="auto"/>
              <w:ind w:left="253" w:hanging="180"/>
              <w:rPr>
                <w:rFonts w:cstheme="minorHAnsi"/>
                <w:sz w:val="20"/>
                <w:szCs w:val="20"/>
                <w:lang w:val="en-GB"/>
              </w:rPr>
            </w:pPr>
            <w:r w:rsidRPr="005A041E">
              <w:rPr>
                <w:rFonts w:cstheme="minorHAnsi"/>
                <w:sz w:val="20"/>
                <w:szCs w:val="20"/>
                <w:lang w:val="en-GB"/>
              </w:rPr>
              <w:t>Cross-sector collaboration beyond the video game industry</w:t>
            </w:r>
          </w:p>
          <w:p w14:paraId="691FBEB7" w14:textId="2ED59569" w:rsidR="00322014" w:rsidRPr="00D21C09" w:rsidRDefault="00AB4017" w:rsidP="00FD3EA0">
            <w:pPr>
              <w:pStyle w:val="ListParagraph"/>
              <w:numPr>
                <w:ilvl w:val="0"/>
                <w:numId w:val="13"/>
              </w:numPr>
              <w:spacing w:line="256" w:lineRule="auto"/>
              <w:ind w:left="253" w:hanging="180"/>
              <w:rPr>
                <w:rFonts w:cstheme="minorHAnsi"/>
                <w:color w:val="FF0000"/>
                <w:sz w:val="20"/>
                <w:szCs w:val="20"/>
              </w:rPr>
            </w:pPr>
            <w:r w:rsidRPr="005A041E">
              <w:rPr>
                <w:rFonts w:cstheme="minorHAnsi"/>
                <w:sz w:val="20"/>
                <w:szCs w:val="20"/>
                <w:lang w:val="en-GB"/>
              </w:rPr>
              <w:t>Improving policy making</w:t>
            </w:r>
          </w:p>
        </w:tc>
        <w:tc>
          <w:tcPr>
            <w:tcW w:w="3780" w:type="dxa"/>
            <w:shd w:val="clear" w:color="auto" w:fill="D9E2F3" w:themeFill="accent1" w:themeFillTint="33"/>
          </w:tcPr>
          <w:p w14:paraId="085E4E0E" w14:textId="77777777" w:rsidR="00B944DE" w:rsidRDefault="002F0867" w:rsidP="00B944D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A041E">
              <w:rPr>
                <w:rFonts w:cstheme="minorHAnsi"/>
                <w:color w:val="000000" w:themeColor="text1"/>
                <w:sz w:val="20"/>
                <w:szCs w:val="20"/>
              </w:rPr>
              <w:t xml:space="preserve">3 </w:t>
            </w:r>
            <w:r w:rsidR="0031646D" w:rsidRPr="005A041E">
              <w:rPr>
                <w:rFonts w:cstheme="minorHAnsi"/>
                <w:color w:val="000000" w:themeColor="text1"/>
                <w:sz w:val="20"/>
                <w:szCs w:val="20"/>
              </w:rPr>
              <w:t>questions</w:t>
            </w:r>
          </w:p>
          <w:p w14:paraId="01E451CB" w14:textId="256BF9E6" w:rsidR="005F638A" w:rsidRPr="005C21A6" w:rsidRDefault="00B944DE" w:rsidP="0094691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B944DE">
              <w:rPr>
                <w:rFonts w:cstheme="minorHAnsi"/>
                <w:color w:val="000000" w:themeColor="text1"/>
                <w:sz w:val="18"/>
                <w:szCs w:val="18"/>
              </w:rPr>
              <w:t>Slido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- </w:t>
            </w:r>
            <w:r w:rsidRPr="00B944DE">
              <w:rPr>
                <w:rFonts w:cstheme="minorHAnsi"/>
                <w:sz w:val="18"/>
                <w:szCs w:val="18"/>
              </w:rPr>
              <w:t>3 min to answer the question and 5 to merge and discuss (8 min per question = 24 min total)</w:t>
            </w:r>
          </w:p>
        </w:tc>
      </w:tr>
      <w:tr w:rsidR="00ED5C64" w:rsidRPr="008164B3" w14:paraId="3848283A" w14:textId="77777777" w:rsidTr="00BE77FB">
        <w:trPr>
          <w:trHeight w:val="224"/>
        </w:trPr>
        <w:tc>
          <w:tcPr>
            <w:tcW w:w="1350" w:type="dxa"/>
            <w:shd w:val="clear" w:color="auto" w:fill="D9E2F3" w:themeFill="accent1" w:themeFillTint="33"/>
          </w:tcPr>
          <w:p w14:paraId="1AC8275F" w14:textId="35D8BA8B" w:rsidR="00ED5C64" w:rsidRPr="00D21C09" w:rsidRDefault="00ED5C64" w:rsidP="00946912">
            <w:pPr>
              <w:rPr>
                <w:rFonts w:cstheme="minorHAnsi"/>
                <w:sz w:val="20"/>
                <w:szCs w:val="20"/>
              </w:rPr>
            </w:pPr>
            <w:r w:rsidRPr="00D21C09">
              <w:rPr>
                <w:rFonts w:cstheme="minorHAnsi"/>
                <w:sz w:val="20"/>
                <w:szCs w:val="20"/>
              </w:rPr>
              <w:t>1</w:t>
            </w:r>
            <w:r w:rsidR="00637071">
              <w:rPr>
                <w:rFonts w:cstheme="minorHAnsi"/>
                <w:sz w:val="20"/>
                <w:szCs w:val="20"/>
              </w:rPr>
              <w:t>2</w:t>
            </w:r>
            <w:r w:rsidRPr="00D21C09">
              <w:rPr>
                <w:rFonts w:cstheme="minorHAnsi"/>
                <w:sz w:val="20"/>
                <w:szCs w:val="20"/>
              </w:rPr>
              <w:t>:</w:t>
            </w:r>
            <w:r w:rsidR="00637071">
              <w:rPr>
                <w:rFonts w:cstheme="minorHAnsi"/>
                <w:sz w:val="20"/>
                <w:szCs w:val="20"/>
              </w:rPr>
              <w:t>26</w:t>
            </w:r>
            <w:r w:rsidRPr="00D21C09">
              <w:rPr>
                <w:rFonts w:cstheme="minorHAnsi"/>
                <w:sz w:val="20"/>
                <w:szCs w:val="20"/>
              </w:rPr>
              <w:t>-1</w:t>
            </w:r>
            <w:r w:rsidR="00637071">
              <w:rPr>
                <w:rFonts w:cstheme="minorHAnsi"/>
                <w:sz w:val="20"/>
                <w:szCs w:val="20"/>
              </w:rPr>
              <w:t>2</w:t>
            </w:r>
            <w:r w:rsidRPr="00D21C09">
              <w:rPr>
                <w:rFonts w:cstheme="minorHAnsi"/>
                <w:sz w:val="20"/>
                <w:szCs w:val="20"/>
              </w:rPr>
              <w:t>:</w:t>
            </w:r>
            <w:r w:rsidR="00637071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4590" w:type="dxa"/>
            <w:shd w:val="clear" w:color="auto" w:fill="D9E2F3" w:themeFill="accent1" w:themeFillTint="33"/>
          </w:tcPr>
          <w:p w14:paraId="0B9B2628" w14:textId="1942B309" w:rsidR="00ED5C64" w:rsidRPr="00D21C09" w:rsidRDefault="00ED5C64" w:rsidP="006C0376">
            <w:pPr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D21C09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Summary</w:t>
            </w:r>
            <w:r w:rsidR="003F2083" w:rsidRPr="00D21C09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="00D23932" w:rsidRPr="00D21C09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 xml:space="preserve">and </w:t>
            </w:r>
            <w:r w:rsidRPr="00D21C09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Conclusions</w:t>
            </w:r>
          </w:p>
        </w:tc>
        <w:tc>
          <w:tcPr>
            <w:tcW w:w="3780" w:type="dxa"/>
            <w:shd w:val="clear" w:color="auto" w:fill="D9E2F3" w:themeFill="accent1" w:themeFillTint="33"/>
          </w:tcPr>
          <w:p w14:paraId="5A137A50" w14:textId="77777777" w:rsidR="00ED5C64" w:rsidRPr="00D21C09" w:rsidRDefault="00ED5C64" w:rsidP="005F638A">
            <w:pPr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4B3" w:rsidRPr="000F42C1" w14:paraId="31C8B26E" w14:textId="77777777" w:rsidTr="00BE77FB">
        <w:trPr>
          <w:trHeight w:val="467"/>
        </w:trPr>
        <w:tc>
          <w:tcPr>
            <w:tcW w:w="1350" w:type="dxa"/>
            <w:shd w:val="clear" w:color="auto" w:fill="1F3864" w:themeFill="accent1" w:themeFillShade="80"/>
          </w:tcPr>
          <w:p w14:paraId="18B6BE85" w14:textId="253B1F75" w:rsidR="008164B3" w:rsidRPr="009229A9" w:rsidRDefault="008164B3" w:rsidP="00946912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highlight w:val="yellow"/>
              </w:rPr>
            </w:pPr>
            <w:r w:rsidRPr="000B6696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0B6696" w:rsidRPr="000B6696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0B6696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637071">
              <w:rPr>
                <w:rFonts w:cstheme="minorHAnsi"/>
                <w:b/>
                <w:bCs/>
                <w:sz w:val="20"/>
                <w:szCs w:val="20"/>
              </w:rPr>
              <w:t>30</w:t>
            </w:r>
            <w:r w:rsidRPr="000B6696">
              <w:rPr>
                <w:rFonts w:cstheme="minorHAnsi"/>
                <w:b/>
                <w:bCs/>
                <w:sz w:val="20"/>
                <w:szCs w:val="20"/>
              </w:rPr>
              <w:t>-1</w:t>
            </w:r>
            <w:r w:rsidR="000B6696" w:rsidRPr="000B6696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Pr="000B6696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637071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Pr="000B6696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590" w:type="dxa"/>
            <w:shd w:val="clear" w:color="auto" w:fill="1F3864" w:themeFill="accent1" w:themeFillShade="80"/>
          </w:tcPr>
          <w:p w14:paraId="35B7A0D3" w14:textId="629D3AD2" w:rsidR="00076639" w:rsidRPr="004570EA" w:rsidRDefault="00C179AE" w:rsidP="00076639">
            <w:pPr>
              <w:rPr>
                <w:rFonts w:cstheme="minorHAnsi"/>
                <w:i/>
                <w:color w:val="FFC000" w:themeColor="accent4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Video </w:t>
            </w:r>
            <w:r w:rsidR="00B65213" w:rsidRPr="00D21C0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Gam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es</w:t>
            </w:r>
            <w:r w:rsidR="00B65213" w:rsidRPr="00D21C0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Strategy</w:t>
            </w:r>
          </w:p>
        </w:tc>
        <w:tc>
          <w:tcPr>
            <w:tcW w:w="3780" w:type="dxa"/>
            <w:shd w:val="clear" w:color="auto" w:fill="1F3864" w:themeFill="accent1" w:themeFillShade="80"/>
          </w:tcPr>
          <w:p w14:paraId="3B89D1FE" w14:textId="77777777" w:rsidR="00B65213" w:rsidRPr="004570EA" w:rsidRDefault="00B65213" w:rsidP="00B65213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570E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SZYMANOWICZ Maciej (DG CNECT)</w:t>
            </w:r>
          </w:p>
          <w:p w14:paraId="3149CB93" w14:textId="77777777" w:rsidR="00B65213" w:rsidRPr="004570EA" w:rsidRDefault="00B65213" w:rsidP="00B65213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570E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REMY Bastien (DG CNECT)</w:t>
            </w:r>
          </w:p>
          <w:p w14:paraId="60A19472" w14:textId="7713991F" w:rsidR="008164B3" w:rsidRPr="00D21C09" w:rsidRDefault="00B65213" w:rsidP="00B65213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highlight w:val="yellow"/>
              </w:rPr>
            </w:pPr>
            <w:r w:rsidRPr="004570E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BUCKSCH Rickard (DG RTD)</w:t>
            </w:r>
          </w:p>
        </w:tc>
      </w:tr>
    </w:tbl>
    <w:p w14:paraId="2DFC5B71" w14:textId="6C318D2E" w:rsidR="002A267A" w:rsidRDefault="002A267A" w:rsidP="007A0AA8"/>
    <w:sectPr w:rsidR="002A2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4EFF"/>
    <w:multiLevelType w:val="hybridMultilevel"/>
    <w:tmpl w:val="BE207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D7FE5"/>
    <w:multiLevelType w:val="hybridMultilevel"/>
    <w:tmpl w:val="8B6EA34A"/>
    <w:lvl w:ilvl="0" w:tplc="41C47B7E">
      <w:start w:val="3"/>
      <w:numFmt w:val="bullet"/>
      <w:lvlText w:val="-"/>
      <w:lvlJc w:val="left"/>
      <w:pPr>
        <w:ind w:left="793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" w15:restartNumberingAfterBreak="0">
    <w:nsid w:val="198951F4"/>
    <w:multiLevelType w:val="hybridMultilevel"/>
    <w:tmpl w:val="6BB45C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D35545"/>
    <w:multiLevelType w:val="hybridMultilevel"/>
    <w:tmpl w:val="978C6674"/>
    <w:lvl w:ilvl="0" w:tplc="8068A8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D4EBE"/>
    <w:multiLevelType w:val="hybridMultilevel"/>
    <w:tmpl w:val="A9F21922"/>
    <w:lvl w:ilvl="0" w:tplc="13BEE1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E3485"/>
    <w:multiLevelType w:val="hybridMultilevel"/>
    <w:tmpl w:val="A300B1AC"/>
    <w:lvl w:ilvl="0" w:tplc="13BEE1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D7D06"/>
    <w:multiLevelType w:val="hybridMultilevel"/>
    <w:tmpl w:val="D39A4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830AC"/>
    <w:multiLevelType w:val="hybridMultilevel"/>
    <w:tmpl w:val="087A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95BC9"/>
    <w:multiLevelType w:val="hybridMultilevel"/>
    <w:tmpl w:val="F794AEDE"/>
    <w:lvl w:ilvl="0" w:tplc="13BEE1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97CC6"/>
    <w:multiLevelType w:val="hybridMultilevel"/>
    <w:tmpl w:val="DF043430"/>
    <w:lvl w:ilvl="0" w:tplc="11C297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9612B"/>
    <w:multiLevelType w:val="hybridMultilevel"/>
    <w:tmpl w:val="79D66686"/>
    <w:lvl w:ilvl="0" w:tplc="B414EF9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211D5"/>
    <w:multiLevelType w:val="hybridMultilevel"/>
    <w:tmpl w:val="48E61EDE"/>
    <w:lvl w:ilvl="0" w:tplc="4A6EB8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86838"/>
    <w:multiLevelType w:val="hybridMultilevel"/>
    <w:tmpl w:val="326472B2"/>
    <w:lvl w:ilvl="0" w:tplc="185002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D0F4F"/>
    <w:multiLevelType w:val="hybridMultilevel"/>
    <w:tmpl w:val="178EF87E"/>
    <w:lvl w:ilvl="0" w:tplc="13BEE1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D3488"/>
    <w:multiLevelType w:val="hybridMultilevel"/>
    <w:tmpl w:val="F1585F1C"/>
    <w:lvl w:ilvl="0" w:tplc="41C47B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13"/>
  </w:num>
  <w:num w:numId="5">
    <w:abstractNumId w:val="8"/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0"/>
  </w:num>
  <w:num w:numId="11">
    <w:abstractNumId w:val="6"/>
  </w:num>
  <w:num w:numId="12">
    <w:abstractNumId w:val="3"/>
  </w:num>
  <w:num w:numId="13">
    <w:abstractNumId w:val="10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72"/>
    <w:rsid w:val="000071CB"/>
    <w:rsid w:val="00045CC1"/>
    <w:rsid w:val="00050596"/>
    <w:rsid w:val="0006544A"/>
    <w:rsid w:val="00076639"/>
    <w:rsid w:val="0009742A"/>
    <w:rsid w:val="00097645"/>
    <w:rsid w:val="000A10A2"/>
    <w:rsid w:val="000A6400"/>
    <w:rsid w:val="000B174F"/>
    <w:rsid w:val="000B25BF"/>
    <w:rsid w:val="000B6696"/>
    <w:rsid w:val="000C1E6E"/>
    <w:rsid w:val="000C2C87"/>
    <w:rsid w:val="000D0FEE"/>
    <w:rsid w:val="000D3DBD"/>
    <w:rsid w:val="000E010F"/>
    <w:rsid w:val="000E4E7C"/>
    <w:rsid w:val="000E59AB"/>
    <w:rsid w:val="000F11CD"/>
    <w:rsid w:val="000F3D2B"/>
    <w:rsid w:val="000F42C1"/>
    <w:rsid w:val="000F45AA"/>
    <w:rsid w:val="00130C7C"/>
    <w:rsid w:val="001330A1"/>
    <w:rsid w:val="0014459D"/>
    <w:rsid w:val="00171A89"/>
    <w:rsid w:val="00196B6F"/>
    <w:rsid w:val="001B294E"/>
    <w:rsid w:val="001C226A"/>
    <w:rsid w:val="001F2A5C"/>
    <w:rsid w:val="001F5AA5"/>
    <w:rsid w:val="002055BC"/>
    <w:rsid w:val="0020646A"/>
    <w:rsid w:val="0020727E"/>
    <w:rsid w:val="0021084F"/>
    <w:rsid w:val="00215BEB"/>
    <w:rsid w:val="00222E25"/>
    <w:rsid w:val="00224CF6"/>
    <w:rsid w:val="00276A40"/>
    <w:rsid w:val="00291E3C"/>
    <w:rsid w:val="002931E2"/>
    <w:rsid w:val="00294A5A"/>
    <w:rsid w:val="00297E0C"/>
    <w:rsid w:val="002A267A"/>
    <w:rsid w:val="002A6539"/>
    <w:rsid w:val="002B382C"/>
    <w:rsid w:val="002B633C"/>
    <w:rsid w:val="002C6427"/>
    <w:rsid w:val="002C6F0A"/>
    <w:rsid w:val="002D256C"/>
    <w:rsid w:val="002D283F"/>
    <w:rsid w:val="002D3C88"/>
    <w:rsid w:val="002F0867"/>
    <w:rsid w:val="002F2167"/>
    <w:rsid w:val="002F2B77"/>
    <w:rsid w:val="00300C7F"/>
    <w:rsid w:val="00304A62"/>
    <w:rsid w:val="00307D42"/>
    <w:rsid w:val="00314747"/>
    <w:rsid w:val="0031646D"/>
    <w:rsid w:val="00322014"/>
    <w:rsid w:val="00365A3B"/>
    <w:rsid w:val="003772F7"/>
    <w:rsid w:val="003976BE"/>
    <w:rsid w:val="003B091D"/>
    <w:rsid w:val="003B182B"/>
    <w:rsid w:val="003C772A"/>
    <w:rsid w:val="003D1B99"/>
    <w:rsid w:val="003D2307"/>
    <w:rsid w:val="003D3B3F"/>
    <w:rsid w:val="003E1B7C"/>
    <w:rsid w:val="003E31C4"/>
    <w:rsid w:val="003E7AD5"/>
    <w:rsid w:val="003F2083"/>
    <w:rsid w:val="003F30AA"/>
    <w:rsid w:val="003F338F"/>
    <w:rsid w:val="004177E2"/>
    <w:rsid w:val="004207E6"/>
    <w:rsid w:val="0042145B"/>
    <w:rsid w:val="00423B97"/>
    <w:rsid w:val="0043206B"/>
    <w:rsid w:val="004342E7"/>
    <w:rsid w:val="004570EA"/>
    <w:rsid w:val="004578CB"/>
    <w:rsid w:val="004C6DBE"/>
    <w:rsid w:val="004E6488"/>
    <w:rsid w:val="00504D6E"/>
    <w:rsid w:val="0050656D"/>
    <w:rsid w:val="005207A0"/>
    <w:rsid w:val="00522ADB"/>
    <w:rsid w:val="005407C4"/>
    <w:rsid w:val="005447E6"/>
    <w:rsid w:val="00555489"/>
    <w:rsid w:val="00572A2F"/>
    <w:rsid w:val="005769B1"/>
    <w:rsid w:val="00593691"/>
    <w:rsid w:val="0059524B"/>
    <w:rsid w:val="005958A0"/>
    <w:rsid w:val="005A041E"/>
    <w:rsid w:val="005A0BB5"/>
    <w:rsid w:val="005A5846"/>
    <w:rsid w:val="005C21A6"/>
    <w:rsid w:val="005D53C6"/>
    <w:rsid w:val="005E0AE1"/>
    <w:rsid w:val="005E3292"/>
    <w:rsid w:val="005F638A"/>
    <w:rsid w:val="00610D7F"/>
    <w:rsid w:val="00612A68"/>
    <w:rsid w:val="00615C7B"/>
    <w:rsid w:val="0061683F"/>
    <w:rsid w:val="00637071"/>
    <w:rsid w:val="00644315"/>
    <w:rsid w:val="00650A8A"/>
    <w:rsid w:val="0065131B"/>
    <w:rsid w:val="00663AAE"/>
    <w:rsid w:val="00664225"/>
    <w:rsid w:val="006833A8"/>
    <w:rsid w:val="006A3BFF"/>
    <w:rsid w:val="006C0376"/>
    <w:rsid w:val="006C4D3A"/>
    <w:rsid w:val="006C4E4E"/>
    <w:rsid w:val="006C7549"/>
    <w:rsid w:val="006D367D"/>
    <w:rsid w:val="006E1A97"/>
    <w:rsid w:val="00733700"/>
    <w:rsid w:val="007457CB"/>
    <w:rsid w:val="0076011E"/>
    <w:rsid w:val="007639D0"/>
    <w:rsid w:val="00782FAE"/>
    <w:rsid w:val="007956B6"/>
    <w:rsid w:val="007961CA"/>
    <w:rsid w:val="007A0AA8"/>
    <w:rsid w:val="007C7639"/>
    <w:rsid w:val="007E1419"/>
    <w:rsid w:val="00805123"/>
    <w:rsid w:val="0081525F"/>
    <w:rsid w:val="008164B3"/>
    <w:rsid w:val="00855A14"/>
    <w:rsid w:val="00866D84"/>
    <w:rsid w:val="00873578"/>
    <w:rsid w:val="0087739F"/>
    <w:rsid w:val="0089120A"/>
    <w:rsid w:val="00897771"/>
    <w:rsid w:val="008A022C"/>
    <w:rsid w:val="008A4CF3"/>
    <w:rsid w:val="008A7D32"/>
    <w:rsid w:val="008B0300"/>
    <w:rsid w:val="008B4894"/>
    <w:rsid w:val="008C59CE"/>
    <w:rsid w:val="008D212B"/>
    <w:rsid w:val="008D2D45"/>
    <w:rsid w:val="00901EF2"/>
    <w:rsid w:val="0090417B"/>
    <w:rsid w:val="009229A9"/>
    <w:rsid w:val="00941035"/>
    <w:rsid w:val="009712D6"/>
    <w:rsid w:val="00984DB0"/>
    <w:rsid w:val="0099381A"/>
    <w:rsid w:val="009B14AB"/>
    <w:rsid w:val="009B2B21"/>
    <w:rsid w:val="009C6BBD"/>
    <w:rsid w:val="009D2DCC"/>
    <w:rsid w:val="009E043A"/>
    <w:rsid w:val="009E2ED5"/>
    <w:rsid w:val="009E6C1A"/>
    <w:rsid w:val="00A015DD"/>
    <w:rsid w:val="00A05146"/>
    <w:rsid w:val="00A23B32"/>
    <w:rsid w:val="00A31244"/>
    <w:rsid w:val="00A31700"/>
    <w:rsid w:val="00A352F8"/>
    <w:rsid w:val="00A432EC"/>
    <w:rsid w:val="00A47981"/>
    <w:rsid w:val="00A62EFB"/>
    <w:rsid w:val="00A66542"/>
    <w:rsid w:val="00A70459"/>
    <w:rsid w:val="00A817EE"/>
    <w:rsid w:val="00A9420C"/>
    <w:rsid w:val="00A9562D"/>
    <w:rsid w:val="00AA3359"/>
    <w:rsid w:val="00AB3B0F"/>
    <w:rsid w:val="00AB4017"/>
    <w:rsid w:val="00AB555F"/>
    <w:rsid w:val="00AB6134"/>
    <w:rsid w:val="00AC350F"/>
    <w:rsid w:val="00AF6165"/>
    <w:rsid w:val="00AF6353"/>
    <w:rsid w:val="00B10DAF"/>
    <w:rsid w:val="00B11701"/>
    <w:rsid w:val="00B21C50"/>
    <w:rsid w:val="00B22ED0"/>
    <w:rsid w:val="00B41F0C"/>
    <w:rsid w:val="00B56788"/>
    <w:rsid w:val="00B65213"/>
    <w:rsid w:val="00B74CC1"/>
    <w:rsid w:val="00B8376B"/>
    <w:rsid w:val="00B944DE"/>
    <w:rsid w:val="00BA1EC6"/>
    <w:rsid w:val="00BB14E6"/>
    <w:rsid w:val="00BC1D4C"/>
    <w:rsid w:val="00BE77FB"/>
    <w:rsid w:val="00BF1ADD"/>
    <w:rsid w:val="00BF1C78"/>
    <w:rsid w:val="00BF41FA"/>
    <w:rsid w:val="00BF79EE"/>
    <w:rsid w:val="00C02C36"/>
    <w:rsid w:val="00C179AE"/>
    <w:rsid w:val="00C350D9"/>
    <w:rsid w:val="00C408A4"/>
    <w:rsid w:val="00C6167E"/>
    <w:rsid w:val="00C95D77"/>
    <w:rsid w:val="00CB6B53"/>
    <w:rsid w:val="00CC322E"/>
    <w:rsid w:val="00CE1185"/>
    <w:rsid w:val="00CF2126"/>
    <w:rsid w:val="00CF7F69"/>
    <w:rsid w:val="00D06752"/>
    <w:rsid w:val="00D118C7"/>
    <w:rsid w:val="00D218A9"/>
    <w:rsid w:val="00D21C09"/>
    <w:rsid w:val="00D23932"/>
    <w:rsid w:val="00D30A76"/>
    <w:rsid w:val="00D40D3C"/>
    <w:rsid w:val="00D5112F"/>
    <w:rsid w:val="00D5445A"/>
    <w:rsid w:val="00D705EB"/>
    <w:rsid w:val="00D836A7"/>
    <w:rsid w:val="00D84C42"/>
    <w:rsid w:val="00D94806"/>
    <w:rsid w:val="00DA3191"/>
    <w:rsid w:val="00DA39D2"/>
    <w:rsid w:val="00DB1162"/>
    <w:rsid w:val="00DF506D"/>
    <w:rsid w:val="00E04E32"/>
    <w:rsid w:val="00E17336"/>
    <w:rsid w:val="00E23F15"/>
    <w:rsid w:val="00E2795F"/>
    <w:rsid w:val="00E37069"/>
    <w:rsid w:val="00E40272"/>
    <w:rsid w:val="00E429CA"/>
    <w:rsid w:val="00E62ED4"/>
    <w:rsid w:val="00E671FE"/>
    <w:rsid w:val="00E713AF"/>
    <w:rsid w:val="00E76A1E"/>
    <w:rsid w:val="00E81540"/>
    <w:rsid w:val="00E83311"/>
    <w:rsid w:val="00E83D0C"/>
    <w:rsid w:val="00E8705D"/>
    <w:rsid w:val="00EB3765"/>
    <w:rsid w:val="00EB653B"/>
    <w:rsid w:val="00EC73EC"/>
    <w:rsid w:val="00ED218A"/>
    <w:rsid w:val="00ED5C64"/>
    <w:rsid w:val="00ED7430"/>
    <w:rsid w:val="00EE40A7"/>
    <w:rsid w:val="00EE4444"/>
    <w:rsid w:val="00EF2588"/>
    <w:rsid w:val="00F11C4C"/>
    <w:rsid w:val="00F51FAE"/>
    <w:rsid w:val="00F61A28"/>
    <w:rsid w:val="00F666FE"/>
    <w:rsid w:val="00F77F6B"/>
    <w:rsid w:val="00F82B67"/>
    <w:rsid w:val="00F9238C"/>
    <w:rsid w:val="00FA15B1"/>
    <w:rsid w:val="00FA42A8"/>
    <w:rsid w:val="00FA5DCE"/>
    <w:rsid w:val="00FD1080"/>
    <w:rsid w:val="00FD3EA0"/>
    <w:rsid w:val="00FE3CB7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6620C"/>
  <w15:chartTrackingRefBased/>
  <w15:docId w15:val="{9C0364F5-E107-4FCB-ACFA-5E410350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45B"/>
    <w:pPr>
      <w:ind w:left="720"/>
      <w:contextualSpacing/>
    </w:pPr>
  </w:style>
  <w:style w:type="table" w:styleId="TableGrid">
    <w:name w:val="Table Grid"/>
    <w:basedOn w:val="TableNormal"/>
    <w:uiPriority w:val="39"/>
    <w:rsid w:val="003E7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2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B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B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B6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E44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44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66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sita@iti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YjhjMzc0ZTEtYjNkMy00NWM0LTllZTUtODJkNzQ2ODE5M2Ex%40thread.v2/0?context=%7b%22Tid%22%3a%22507b504a-b6e0-4057-af27-c112405f4774%22%2c%22Oid%22%3a%22b8fec032-047a-4e95-8a05-0e7bb33e14c3%22%7d" TargetMode="External"/><Relationship Id="rId5" Type="http://schemas.openxmlformats.org/officeDocument/2006/relationships/hyperlink" Target="mailto:tsita@iti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Tsita</dc:creator>
  <cp:keywords/>
  <dc:description/>
  <cp:lastModifiedBy>Christina Tsita</cp:lastModifiedBy>
  <cp:revision>32</cp:revision>
  <dcterms:created xsi:type="dcterms:W3CDTF">2026-01-12T11:34:00Z</dcterms:created>
  <dcterms:modified xsi:type="dcterms:W3CDTF">2026-01-16T12:00:00Z</dcterms:modified>
</cp:coreProperties>
</file>